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B8CA" w14:textId="4B173DA9" w:rsidR="00BF04ED" w:rsidRDefault="00BF04ED" w:rsidP="005B7B4F">
      <w:pPr>
        <w:ind w:left="142"/>
        <w:jc w:val="both"/>
        <w:rPr>
          <w:rFonts w:ascii="FS Jack"/>
          <w:b/>
          <w:color w:val="000000" w:themeColor="text1"/>
          <w:sz w:val="18"/>
        </w:rPr>
      </w:pPr>
      <w:r>
        <w:rPr>
          <w:rFonts w:ascii="FS Jack"/>
          <w:b/>
          <w:color w:val="000000" w:themeColor="text1"/>
          <w:sz w:val="18"/>
        </w:rPr>
        <w:t xml:space="preserve">YORK </w:t>
      </w:r>
      <w:r w:rsidRPr="00F726A5">
        <w:rPr>
          <w:rFonts w:ascii="FS Jack"/>
          <w:b/>
          <w:color w:val="000000" w:themeColor="text1"/>
          <w:sz w:val="18"/>
        </w:rPr>
        <w:t>MINSTER ENGINEERING</w:t>
      </w:r>
      <w:r>
        <w:rPr>
          <w:rFonts w:ascii="FS Jack"/>
          <w:b/>
          <w:color w:val="000000" w:themeColor="text1"/>
          <w:sz w:val="18"/>
        </w:rPr>
        <w:t xml:space="preserve"> FOOTBALL LEAGUE</w:t>
      </w:r>
    </w:p>
    <w:p w14:paraId="67211413" w14:textId="6E65D577" w:rsidR="00BF04ED" w:rsidRDefault="00BF04ED" w:rsidP="005B7B4F">
      <w:pPr>
        <w:ind w:left="142"/>
        <w:jc w:val="both"/>
        <w:rPr>
          <w:rFonts w:ascii="FS Jack"/>
          <w:b/>
          <w:color w:val="000000" w:themeColor="text1"/>
          <w:sz w:val="18"/>
        </w:rPr>
      </w:pPr>
      <w:r>
        <w:rPr>
          <w:rFonts w:ascii="FS Jack"/>
          <w:b/>
          <w:color w:val="000000" w:themeColor="text1"/>
          <w:sz w:val="18"/>
        </w:rPr>
        <w:t xml:space="preserve">LEAGUE RULES </w:t>
      </w:r>
      <w:r w:rsidR="005A4BF8">
        <w:rPr>
          <w:rFonts w:ascii="FS Jack"/>
          <w:b/>
          <w:color w:val="000000" w:themeColor="text1"/>
          <w:sz w:val="18"/>
        </w:rPr>
        <w:t>2023-24</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 xml:space="preserve">“Affiliated Association” means an Association accorded the status of an Affiliated Association under the rules of </w:t>
            </w:r>
            <w:proofErr w:type="gramStart"/>
            <w:r w:rsidRPr="00384A6B">
              <w:rPr>
                <w:color w:val="000000" w:themeColor="text1"/>
                <w:sz w:val="16"/>
                <w:szCs w:val="16"/>
              </w:rPr>
              <w:t>The</w:t>
            </w:r>
            <w:proofErr w:type="gramEnd"/>
            <w:r w:rsidRPr="00384A6B">
              <w:rPr>
                <w:color w:val="000000" w:themeColor="text1"/>
                <w:sz w:val="16"/>
                <w:szCs w:val="16"/>
              </w:rPr>
              <w:t xml:space="preserv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Pr="00384A6B"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08DB55FA" w14:textId="624DAD7D" w:rsidR="00B7749F" w:rsidRPr="00384A6B" w:rsidRDefault="00B7749F" w:rsidP="00A14C77">
            <w:pPr>
              <w:pStyle w:val="BodyText"/>
              <w:tabs>
                <w:tab w:val="left" w:pos="3460"/>
              </w:tabs>
              <w:spacing w:before="55"/>
              <w:ind w:left="0" w:right="10"/>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Pr="00384A6B">
              <w:rPr>
                <w:color w:val="000000" w:themeColor="text1"/>
              </w:rPr>
              <w:t>the</w:t>
            </w:r>
            <w:r w:rsidR="005A4BF8">
              <w:rPr>
                <w:color w:val="000000" w:themeColor="text1"/>
              </w:rPr>
              <w:t xml:space="preserve"> York </w:t>
            </w:r>
            <w:proofErr w:type="gramStart"/>
            <w:r w:rsidR="005A4BF8">
              <w:rPr>
                <w:color w:val="000000" w:themeColor="text1"/>
              </w:rPr>
              <w:t xml:space="preserve">Football </w:t>
            </w:r>
            <w:r w:rsidRPr="00384A6B">
              <w:rPr>
                <w:color w:val="000000" w:themeColor="text1"/>
                <w:spacing w:val="-4"/>
              </w:rPr>
              <w:t xml:space="preserve"> </w:t>
            </w:r>
            <w:r w:rsidRPr="00384A6B">
              <w:rPr>
                <w:color w:val="000000" w:themeColor="text1"/>
              </w:rPr>
              <w:t>League</w:t>
            </w:r>
            <w:proofErr w:type="gramEnd"/>
            <w:r w:rsidRPr="00384A6B">
              <w:rPr>
                <w:color w:val="000000" w:themeColor="text1"/>
              </w:rPr>
              <w:t>.</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w:t>
            </w:r>
            <w:proofErr w:type="gramStart"/>
            <w:r w:rsidRPr="00384A6B">
              <w:rPr>
                <w:rFonts w:ascii="FS Jack" w:hAnsi="FS Jack"/>
                <w:color w:val="000000" w:themeColor="text1"/>
              </w:rPr>
              <w:t>Non Contract</w:t>
            </w:r>
            <w:proofErr w:type="gramEnd"/>
            <w:r w:rsidRPr="00384A6B">
              <w:rPr>
                <w:rFonts w:ascii="FS Jack" w:hAnsi="FS Jack"/>
                <w:color w:val="000000" w:themeColor="text1"/>
              </w:rPr>
              <w:t xml:space="preserve">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651ED62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proofErr w:type="gramStart"/>
            <w:r w:rsidRPr="00384A6B">
              <w:rPr>
                <w:color w:val="000000" w:themeColor="text1"/>
              </w:rPr>
              <w:t>Non</w:t>
            </w:r>
            <w:r w:rsidRPr="00384A6B">
              <w:rPr>
                <w:color w:val="000000" w:themeColor="text1"/>
                <w:spacing w:val="-4"/>
              </w:rPr>
              <w:t xml:space="preserve"> </w:t>
            </w:r>
            <w:r w:rsidRPr="00384A6B">
              <w:rPr>
                <w:color w:val="000000" w:themeColor="text1"/>
              </w:rPr>
              <w:t>Contract</w:t>
            </w:r>
            <w:proofErr w:type="gramEnd"/>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15500669"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w:t>
            </w:r>
            <w:r w:rsidR="00302A95">
              <w:rPr>
                <w:color w:val="000000" w:themeColor="text1"/>
              </w:rPr>
              <w:t xml:space="preserve"> </w:t>
            </w:r>
            <w:r w:rsidRPr="00384A6B">
              <w:rPr>
                <w:color w:val="000000" w:themeColor="text1"/>
              </w:rPr>
              <w:t>the</w:t>
            </w:r>
            <w:r w:rsidR="00302A95">
              <w:rPr>
                <w:color w:val="000000" w:themeColor="text1"/>
              </w:rPr>
              <w:t xml:space="preserve"> North Riding </w:t>
            </w:r>
            <w:r w:rsidRPr="00384A6B">
              <w:rPr>
                <w:color w:val="000000" w:themeColor="text1"/>
              </w:rPr>
              <w:t>County Football Association Limited</w:t>
            </w:r>
            <w:r w:rsidR="00302A95">
              <w:rPr>
                <w:color w:val="000000" w:themeColor="text1"/>
              </w:rPr>
              <w:t>.</w:t>
            </w:r>
          </w:p>
          <w:p w14:paraId="18F3A2EB" w14:textId="7A380BC5"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w:t>
            </w:r>
            <w:r w:rsidRPr="00302A95">
              <w:rPr>
                <w:color w:val="000000" w:themeColor="text1"/>
              </w:rPr>
              <w:t xml:space="preserve">as </w:t>
            </w:r>
            <w:r w:rsidR="0043149C" w:rsidRPr="00302A95">
              <w:rPr>
                <w:color w:val="000000" w:themeColor="text1"/>
              </w:rPr>
              <w:t>defined</w:t>
            </w:r>
            <w:r w:rsidR="006605DC" w:rsidRPr="00302A95">
              <w:rPr>
                <w:color w:val="000000" w:themeColor="text1"/>
              </w:rPr>
              <w:t xml:space="preserve"> in</w:t>
            </w:r>
            <w:r w:rsidR="00F53AA0" w:rsidRPr="00302A95">
              <w:rPr>
                <w:color w:val="000000" w:themeColor="text1"/>
              </w:rPr>
              <w:t xml:space="preserve"> </w:t>
            </w:r>
            <w:r w:rsidRPr="00302A95">
              <w:rPr>
                <w:color w:val="000000" w:themeColor="text1"/>
              </w:rPr>
              <w:t>The FA</w:t>
            </w:r>
            <w:r w:rsidR="006605DC" w:rsidRPr="00302A95">
              <w:rPr>
                <w:color w:val="000000" w:themeColor="text1"/>
              </w:rPr>
              <w:t xml:space="preserve"> rules</w:t>
            </w:r>
            <w:r w:rsidRPr="00302A95">
              <w:rPr>
                <w:color w:val="000000" w:themeColor="text1"/>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 xml:space="preserve">means the period of time between one AGM and the next </w:t>
            </w:r>
            <w:proofErr w:type="gramStart"/>
            <w:r w:rsidRPr="00384A6B">
              <w:rPr>
                <w:color w:val="000000" w:themeColor="text1"/>
              </w:rPr>
              <w:t>AGM</w:t>
            </w:r>
            <w:proofErr w:type="gramEnd"/>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 xml:space="preserve">“Virtual Meetings” means meetings held </w:t>
            </w:r>
            <w:proofErr w:type="gramStart"/>
            <w:r w:rsidRPr="00384A6B">
              <w:rPr>
                <w:color w:val="000000" w:themeColor="text1"/>
              </w:rPr>
              <w:t>electronically</w:t>
            </w:r>
            <w:proofErr w:type="gramEnd"/>
          </w:p>
          <w:p w14:paraId="0BFFCD00"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22EB18A2" w14:textId="0321CBFA" w:rsidR="00FA4FE3" w:rsidRPr="00384A6B" w:rsidRDefault="00FA4FE3" w:rsidP="00E8770F">
            <w:pPr>
              <w:pStyle w:val="BodyText"/>
              <w:spacing w:line="244" w:lineRule="auto"/>
              <w:ind w:left="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F726A5">
            <w:pPr>
              <w:tabs>
                <w:tab w:val="left" w:pos="407"/>
              </w:tabs>
              <w:ind w:right="11"/>
              <w:rPr>
                <w:color w:val="000000" w:themeColor="text1"/>
                <w:sz w:val="16"/>
              </w:rPr>
            </w:pPr>
            <w:r w:rsidRPr="00384A6B">
              <w:rPr>
                <w:color w:val="000000" w:themeColor="text1"/>
                <w:sz w:val="16"/>
                <w:szCs w:val="16"/>
              </w:rPr>
              <w:t xml:space="preserve">Unless stated otherwise, terms referring to natural persons are applicable to both genders. Any term in the singular applies to the plural </w:t>
            </w:r>
            <w:proofErr w:type="gramStart"/>
            <w:r w:rsidRPr="00384A6B">
              <w:rPr>
                <w:color w:val="000000" w:themeColor="text1"/>
                <w:sz w:val="16"/>
                <w:szCs w:val="16"/>
              </w:rPr>
              <w:t>and</w:t>
            </w:r>
            <w:r w:rsidRPr="00384A6B">
              <w:rPr>
                <w:color w:val="000000" w:themeColor="text1"/>
                <w:spacing w:val="-11"/>
              </w:rPr>
              <w:t xml:space="preserve"> </w:t>
            </w:r>
            <w:r w:rsidRPr="00384A6B">
              <w:rPr>
                <w:color w:val="000000" w:themeColor="text1"/>
                <w:sz w:val="16"/>
                <w:szCs w:val="16"/>
              </w:rPr>
              <w:t>also</w:t>
            </w:r>
            <w:proofErr w:type="gramEnd"/>
            <w:r w:rsidRPr="00384A6B">
              <w:rPr>
                <w:color w:val="000000" w:themeColor="text1"/>
                <w:sz w:val="16"/>
                <w:szCs w:val="16"/>
              </w:rPr>
              <w:t xml:space="preserve"> the other way around  </w:t>
            </w:r>
            <w:r w:rsidRPr="00384A6B">
              <w:rPr>
                <w:color w:val="000000" w:themeColor="text1"/>
              </w:rPr>
              <w:t xml:space="preserve"> </w:t>
            </w:r>
          </w:p>
        </w:tc>
      </w:tr>
    </w:tbl>
    <w:p w14:paraId="286F26B5" w14:textId="382D8431" w:rsidR="00F607B7" w:rsidRDefault="00F607B7">
      <w:pPr>
        <w:rPr>
          <w:color w:val="000000" w:themeColor="text1"/>
        </w:rPr>
      </w:pPr>
    </w:p>
    <w:p w14:paraId="10B1AB89" w14:textId="1C5B62F6" w:rsidR="001B188A" w:rsidRDefault="001B188A">
      <w:pPr>
        <w:rPr>
          <w:color w:val="000000" w:themeColor="text1"/>
        </w:rPr>
      </w:pPr>
      <w:r>
        <w:rPr>
          <w:color w:val="000000" w:themeColor="text1"/>
        </w:rPr>
        <w:br w:type="page"/>
      </w:r>
    </w:p>
    <w:tbl>
      <w:tblPr>
        <w:tblStyle w:val="TableGrid"/>
        <w:tblW w:w="0" w:type="auto"/>
        <w:tblInd w:w="142" w:type="dxa"/>
        <w:tblLook w:val="04A0" w:firstRow="1" w:lastRow="0" w:firstColumn="1" w:lastColumn="0" w:noHBand="0" w:noVBand="1"/>
      </w:tblPr>
      <w:tblGrid>
        <w:gridCol w:w="518"/>
        <w:gridCol w:w="10077"/>
      </w:tblGrid>
      <w:tr w:rsidR="00384A6B" w:rsidRPr="00384A6B" w14:paraId="7D6EE20D" w14:textId="77777777" w:rsidTr="00431AFA">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lastRenderedPageBreak/>
              <w:t>GOVERNANCE RULES</w:t>
            </w:r>
          </w:p>
        </w:tc>
      </w:tr>
      <w:tr w:rsidR="00384A6B" w:rsidRPr="00384A6B" w14:paraId="381361F3" w14:textId="77777777" w:rsidTr="00431AFA">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431AFA">
        <w:tc>
          <w:tcPr>
            <w:tcW w:w="518"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077" w:type="dxa"/>
          </w:tcPr>
          <w:p w14:paraId="01226ABB" w14:textId="662EBB63" w:rsidR="00A71410" w:rsidRPr="00384A6B" w:rsidRDefault="00E51766" w:rsidP="00F726A5">
            <w:pPr>
              <w:tabs>
                <w:tab w:val="left" w:pos="1127"/>
              </w:tabs>
              <w:spacing w:line="250" w:lineRule="auto"/>
              <w:ind w:right="119"/>
              <w:rPr>
                <w:color w:val="000000" w:themeColor="text1"/>
                <w:sz w:val="16"/>
              </w:rPr>
            </w:pPr>
            <w:r w:rsidRPr="00384A6B">
              <w:rPr>
                <w:color w:val="000000" w:themeColor="text1"/>
                <w:sz w:val="16"/>
              </w:rPr>
              <w:t xml:space="preserve">The </w:t>
            </w:r>
            <w:r w:rsidRPr="00384A6B">
              <w:rPr>
                <w:color w:val="000000" w:themeColor="text1"/>
                <w:spacing w:val="3"/>
                <w:sz w:val="16"/>
              </w:rPr>
              <w:t>Competition will be known as “</w:t>
            </w:r>
            <w:r w:rsidR="004C65D6">
              <w:rPr>
                <w:color w:val="000000" w:themeColor="text1"/>
                <w:spacing w:val="3"/>
                <w:sz w:val="16"/>
              </w:rPr>
              <w:t>The York Minster Engineering League</w:t>
            </w:r>
            <w:r w:rsidRPr="00384A6B">
              <w:rPr>
                <w:color w:val="000000" w:themeColor="text1"/>
                <w:sz w:val="16"/>
              </w:rPr>
              <w:t>”</w:t>
            </w:r>
            <w:r w:rsidRPr="00384A6B">
              <w:rPr>
                <w:color w:val="000000" w:themeColor="text1"/>
                <w:spacing w:val="4"/>
                <w:sz w:val="16"/>
              </w:rPr>
              <w:t xml:space="preserve"> (or such other name as the </w:t>
            </w:r>
            <w:r w:rsidRPr="00384A6B">
              <w:rPr>
                <w:color w:val="000000" w:themeColor="text1"/>
                <w:sz w:val="16"/>
              </w:rPr>
              <w:t xml:space="preserve">Competition may adopt). The Clubs participating in the Competition must be members of the Competition. A Club which ceases to </w:t>
            </w:r>
            <w:proofErr w:type="gramStart"/>
            <w:r w:rsidRPr="00384A6B">
              <w:rPr>
                <w:color w:val="000000" w:themeColor="text1"/>
                <w:sz w:val="16"/>
              </w:rPr>
              <w:t>exist</w:t>
            </w:r>
            <w:proofErr w:type="gramEnd"/>
            <w:r w:rsidRPr="00384A6B">
              <w:rPr>
                <w:color w:val="000000" w:themeColor="text1"/>
                <w:sz w:val="16"/>
              </w:rPr>
              <w:t xml:space="preserve">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431AFA">
        <w:tc>
          <w:tcPr>
            <w:tcW w:w="518"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t>2.B</w:t>
            </w:r>
          </w:p>
        </w:tc>
        <w:tc>
          <w:tcPr>
            <w:tcW w:w="10077" w:type="dxa"/>
          </w:tcPr>
          <w:p w14:paraId="2DB457D0" w14:textId="5B6814D0" w:rsidR="00A71410" w:rsidRPr="00384A6B" w:rsidRDefault="006137AC" w:rsidP="00F726A5">
            <w:pPr>
              <w:tabs>
                <w:tab w:val="left" w:pos="1127"/>
              </w:tabs>
              <w:spacing w:line="250" w:lineRule="auto"/>
              <w:ind w:right="119"/>
              <w:rPr>
                <w:color w:val="000000" w:themeColor="text1"/>
                <w:sz w:val="16"/>
              </w:rPr>
            </w:pPr>
            <w:r w:rsidRPr="00384A6B">
              <w:rPr>
                <w:color w:val="000000" w:themeColor="text1"/>
                <w:sz w:val="16"/>
              </w:rPr>
              <w:t xml:space="preserve">This Competition shall consist of not more than </w:t>
            </w:r>
            <w:r w:rsidR="004C65D6">
              <w:rPr>
                <w:color w:val="000000" w:themeColor="text1"/>
                <w:sz w:val="16"/>
              </w:rPr>
              <w:t xml:space="preserve">66 </w:t>
            </w:r>
            <w:r w:rsidRPr="00384A6B">
              <w:rPr>
                <w:color w:val="000000" w:themeColor="text1"/>
                <w:sz w:val="16"/>
              </w:rPr>
              <w:t>Clubs approved by the Sanctioning</w:t>
            </w:r>
            <w:r w:rsidRPr="00384A6B">
              <w:rPr>
                <w:color w:val="000000" w:themeColor="text1"/>
                <w:spacing w:val="28"/>
                <w:sz w:val="16"/>
              </w:rPr>
              <w:t xml:space="preserve"> </w:t>
            </w:r>
            <w:r w:rsidRPr="00384A6B">
              <w:rPr>
                <w:color w:val="000000" w:themeColor="text1"/>
                <w:sz w:val="16"/>
              </w:rPr>
              <w:t>Authority.</w:t>
            </w:r>
            <w:r w:rsidR="004C65D6">
              <w:rPr>
                <w:color w:val="000000" w:themeColor="text1"/>
                <w:sz w:val="16"/>
              </w:rPr>
              <w:t xml:space="preserve"> </w:t>
            </w:r>
            <w:r w:rsidR="004C65D6" w:rsidRPr="004C65D6">
              <w:rPr>
                <w:rFonts w:asciiTheme="minorHAnsi" w:hAnsiTheme="minorHAnsi" w:cstheme="minorHAnsi"/>
                <w:color w:val="231F20"/>
                <w:spacing w:val="3"/>
                <w:sz w:val="16"/>
                <w:szCs w:val="16"/>
              </w:rPr>
              <w:t>It shall be dividend in three sections:  Senior (for Premier and Division 1 teams); Junior (for Divisions 2 &amp; 3) and Reserve (for all Reserve teams).</w:t>
            </w:r>
          </w:p>
        </w:tc>
      </w:tr>
      <w:tr w:rsidR="00384A6B" w:rsidRPr="00384A6B" w14:paraId="0B123309" w14:textId="77777777" w:rsidTr="00431AFA">
        <w:tc>
          <w:tcPr>
            <w:tcW w:w="518"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077" w:type="dxa"/>
          </w:tcPr>
          <w:p w14:paraId="61C62F51" w14:textId="7EF73466" w:rsidR="00A71410" w:rsidRPr="001B188A" w:rsidRDefault="00C921EA" w:rsidP="00F726A5">
            <w:pPr>
              <w:tabs>
                <w:tab w:val="left" w:pos="1127"/>
              </w:tabs>
              <w:spacing w:line="250" w:lineRule="auto"/>
              <w:ind w:right="119"/>
              <w:rPr>
                <w:color w:val="000000" w:themeColor="text1"/>
                <w:sz w:val="16"/>
                <w:szCs w:val="16"/>
              </w:rPr>
            </w:pPr>
            <w:r w:rsidRPr="00384A6B">
              <w:rPr>
                <w:color w:val="000000" w:themeColor="text1"/>
                <w:sz w:val="16"/>
              </w:rPr>
              <w:t xml:space="preserve">The geographical area covered by the Competition membership </w:t>
            </w:r>
            <w:r w:rsidRPr="00423EAD">
              <w:rPr>
                <w:color w:val="000000" w:themeColor="text1"/>
                <w:sz w:val="16"/>
                <w:szCs w:val="16"/>
              </w:rPr>
              <w:t xml:space="preserve">shall be </w:t>
            </w:r>
            <w:r w:rsidR="00423EAD" w:rsidRPr="00423EAD">
              <w:rPr>
                <w:rFonts w:asciiTheme="minorHAnsi" w:hAnsiTheme="minorHAnsi" w:cstheme="minorHAnsi"/>
                <w:color w:val="231F20"/>
                <w:spacing w:val="3"/>
                <w:sz w:val="16"/>
                <w:szCs w:val="16"/>
              </w:rPr>
              <w:t>within a</w:t>
            </w:r>
            <w:r w:rsidR="00423EAD" w:rsidRPr="00E766BE">
              <w:rPr>
                <w:rFonts w:asciiTheme="minorHAnsi" w:hAnsiTheme="minorHAnsi" w:cstheme="minorHAnsi"/>
                <w:color w:val="231F20"/>
                <w:spacing w:val="3"/>
                <w:sz w:val="20"/>
                <w:szCs w:val="20"/>
              </w:rPr>
              <w:t xml:space="preserve"> </w:t>
            </w:r>
            <w:r w:rsidR="00423EAD" w:rsidRPr="00423EAD">
              <w:rPr>
                <w:rFonts w:asciiTheme="minorHAnsi" w:hAnsiTheme="minorHAnsi" w:cstheme="minorHAnsi"/>
                <w:color w:val="231F20"/>
                <w:spacing w:val="3"/>
                <w:sz w:val="16"/>
                <w:szCs w:val="16"/>
              </w:rPr>
              <w:t xml:space="preserve">radius of not more than 30 miles from York Minster unless the committee deem an application outside the mileage to be beneficial to the competition or otherwise instructed by The </w:t>
            </w:r>
            <w:proofErr w:type="gramStart"/>
            <w:r w:rsidR="00423EAD" w:rsidRPr="00423EAD">
              <w:rPr>
                <w:rFonts w:asciiTheme="minorHAnsi" w:hAnsiTheme="minorHAnsi" w:cstheme="minorHAnsi"/>
                <w:color w:val="231F20"/>
                <w:spacing w:val="3"/>
                <w:sz w:val="16"/>
                <w:szCs w:val="16"/>
              </w:rPr>
              <w:t>FA</w:t>
            </w:r>
            <w:r w:rsidR="00423EAD" w:rsidRPr="00423EAD">
              <w:rPr>
                <w:rFonts w:asciiTheme="minorHAnsi" w:hAnsiTheme="minorHAnsi" w:cstheme="minorHAnsi"/>
                <w:color w:val="000000" w:themeColor="text1"/>
                <w:sz w:val="16"/>
                <w:szCs w:val="16"/>
              </w:rPr>
              <w:t>.</w:t>
            </w:r>
            <w:r w:rsidRPr="00423EAD">
              <w:rPr>
                <w:color w:val="000000" w:themeColor="text1"/>
                <w:sz w:val="16"/>
                <w:szCs w:val="16"/>
              </w:rPr>
              <w:t>.</w:t>
            </w:r>
            <w:proofErr w:type="gramEnd"/>
          </w:p>
        </w:tc>
      </w:tr>
      <w:tr w:rsidR="00384A6B" w:rsidRPr="00384A6B" w14:paraId="3B1FED0F" w14:textId="77777777" w:rsidTr="00431AFA">
        <w:tc>
          <w:tcPr>
            <w:tcW w:w="518"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2.D</w:t>
            </w:r>
          </w:p>
        </w:tc>
        <w:tc>
          <w:tcPr>
            <w:tcW w:w="10077" w:type="dxa"/>
          </w:tcPr>
          <w:p w14:paraId="31A25191" w14:textId="3A3F74AA" w:rsidR="00C921EA" w:rsidRPr="00384A6B" w:rsidRDefault="00C921EA" w:rsidP="00F726A5">
            <w:pPr>
              <w:tabs>
                <w:tab w:val="left" w:pos="1127"/>
              </w:tabs>
              <w:spacing w:line="250" w:lineRule="auto"/>
              <w:ind w:right="119"/>
              <w:rPr>
                <w:color w:val="000000" w:themeColor="text1"/>
                <w:sz w:val="16"/>
              </w:rPr>
            </w:pPr>
            <w:r w:rsidRPr="00384A6B">
              <w:rPr>
                <w:color w:val="000000" w:themeColor="text1"/>
                <w:sz w:val="16"/>
              </w:rPr>
              <w:t xml:space="preserve">The administration of the Competition under these Rules will be carried out by the Management Committee in accordance with the rules, regulations and policies of </w:t>
            </w:r>
            <w:proofErr w:type="gramStart"/>
            <w:r w:rsidRPr="00384A6B">
              <w:rPr>
                <w:color w:val="000000" w:themeColor="text1"/>
                <w:sz w:val="16"/>
              </w:rPr>
              <w:t>The</w:t>
            </w:r>
            <w:proofErr w:type="gramEnd"/>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431AFA">
        <w:tc>
          <w:tcPr>
            <w:tcW w:w="518"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077" w:type="dxa"/>
          </w:tcPr>
          <w:p w14:paraId="30ADDEAC" w14:textId="115FC3CE" w:rsidR="00C921EA" w:rsidRPr="00384A6B" w:rsidRDefault="00E6735C" w:rsidP="00F726A5">
            <w:pPr>
              <w:tabs>
                <w:tab w:val="left" w:pos="1127"/>
              </w:tabs>
              <w:spacing w:line="250" w:lineRule="auto"/>
              <w:ind w:right="119"/>
              <w:rPr>
                <w:color w:val="000000" w:themeColor="text1"/>
                <w:sz w:val="16"/>
              </w:rPr>
            </w:pPr>
            <w:r w:rsidRPr="00384A6B">
              <w:rPr>
                <w:color w:val="000000" w:themeColor="text1"/>
                <w:sz w:val="16"/>
              </w:rPr>
              <w:t>All Clubs shall adhere to the Rules. Every Club shall be deemed, as a member of the Competition to have accepted the Rules and to have agreed to abide by the decisions of the Management Committee in relation to them subject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431AFA">
        <w:tc>
          <w:tcPr>
            <w:tcW w:w="518"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077"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431AFA">
        <w:tc>
          <w:tcPr>
            <w:tcW w:w="518"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077" w:type="dxa"/>
          </w:tcPr>
          <w:p w14:paraId="746713FE" w14:textId="262831CD" w:rsidR="00C921EA"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 and their names and particulars</w:t>
            </w:r>
            <w:r w:rsidR="00A50587" w:rsidRPr="00384A6B">
              <w:rPr>
                <w:color w:val="000000" w:themeColor="text1"/>
                <w:spacing w:val="28"/>
                <w:sz w:val="16"/>
              </w:rPr>
              <w:t xml:space="preserve"> </w:t>
            </w:r>
            <w:r w:rsidR="00A50587" w:rsidRPr="00384A6B">
              <w:rPr>
                <w:color w:val="000000" w:themeColor="text1"/>
                <w:sz w:val="16"/>
              </w:rPr>
              <w:t>shall be returned annually by the appointed date in a manner prescribed by the Sanctioning Authority</w:t>
            </w:r>
            <w:r w:rsidR="00A50587" w:rsidRPr="00384A6B">
              <w:rPr>
                <w:color w:val="000000" w:themeColor="text1"/>
                <w:spacing w:val="28"/>
                <w:sz w:val="16"/>
              </w:rPr>
              <w:t xml:space="preserve"> </w:t>
            </w:r>
            <w:r w:rsidR="00A50587" w:rsidRPr="00384A6B">
              <w:rPr>
                <w:color w:val="000000" w:themeColor="text1"/>
                <w:sz w:val="16"/>
              </w:rPr>
              <w:t>and</w:t>
            </w:r>
            <w:r w:rsidR="00A50587" w:rsidRPr="00384A6B">
              <w:rPr>
                <w:color w:val="000000" w:themeColor="text1"/>
                <w:spacing w:val="28"/>
                <w:sz w:val="16"/>
              </w:rPr>
              <w:t xml:space="preserve"> </w:t>
            </w:r>
            <w:r w:rsidR="00A50587" w:rsidRPr="00384A6B">
              <w:rPr>
                <w:color w:val="000000" w:themeColor="text1"/>
                <w:sz w:val="16"/>
              </w:rPr>
              <w:t>must</w:t>
            </w:r>
            <w:r w:rsidR="00A50587" w:rsidRPr="00384A6B">
              <w:rPr>
                <w:color w:val="000000" w:themeColor="text1"/>
                <w:spacing w:val="28"/>
                <w:sz w:val="16"/>
              </w:rPr>
              <w:t xml:space="preserve"> </w:t>
            </w:r>
            <w:r w:rsidR="00A50587" w:rsidRPr="00384A6B">
              <w:rPr>
                <w:color w:val="000000" w:themeColor="text1"/>
                <w:sz w:val="16"/>
              </w:rPr>
              <w:t>have</w:t>
            </w:r>
            <w:r w:rsidR="00A50587" w:rsidRPr="00384A6B">
              <w:rPr>
                <w:color w:val="000000" w:themeColor="text1"/>
                <w:spacing w:val="28"/>
                <w:sz w:val="16"/>
              </w:rPr>
              <w:t xml:space="preserve"> </w:t>
            </w:r>
            <w:r w:rsidR="00A50587" w:rsidRPr="00384A6B">
              <w:rPr>
                <w:color w:val="000000" w:themeColor="text1"/>
                <w:sz w:val="16"/>
              </w:rPr>
              <w:t>a</w:t>
            </w:r>
            <w:r w:rsidR="00A50587" w:rsidRPr="00384A6B">
              <w:rPr>
                <w:color w:val="000000" w:themeColor="text1"/>
                <w:spacing w:val="28"/>
                <w:sz w:val="16"/>
              </w:rPr>
              <w:t xml:space="preserve"> </w:t>
            </w:r>
            <w:r w:rsidR="00A50587" w:rsidRPr="00384A6B">
              <w:rPr>
                <w:color w:val="000000" w:themeColor="text1"/>
                <w:sz w:val="16"/>
              </w:rPr>
              <w:t>constitution</w:t>
            </w:r>
            <w:r w:rsidR="00A50587" w:rsidRPr="00384A6B">
              <w:rPr>
                <w:color w:val="000000" w:themeColor="text1"/>
                <w:spacing w:val="28"/>
                <w:sz w:val="16"/>
              </w:rPr>
              <w:t xml:space="preserve"> </w:t>
            </w:r>
            <w:r w:rsidR="00A50587" w:rsidRPr="00384A6B">
              <w:rPr>
                <w:color w:val="000000" w:themeColor="text1"/>
                <w:sz w:val="16"/>
              </w:rPr>
              <w:t>approved</w:t>
            </w:r>
            <w:r w:rsidR="00A50587" w:rsidRPr="00384A6B">
              <w:rPr>
                <w:color w:val="000000" w:themeColor="text1"/>
                <w:spacing w:val="28"/>
                <w:sz w:val="16"/>
              </w:rPr>
              <w:t xml:space="preserve"> </w:t>
            </w:r>
            <w:r w:rsidR="00A50587" w:rsidRPr="00384A6B">
              <w:rPr>
                <w:color w:val="000000" w:themeColor="text1"/>
                <w:sz w:val="16"/>
              </w:rPr>
              <w:t>by</w:t>
            </w:r>
            <w:r w:rsidR="00A50587" w:rsidRPr="00384A6B">
              <w:rPr>
                <w:color w:val="000000" w:themeColor="text1"/>
                <w:spacing w:val="28"/>
                <w:sz w:val="16"/>
              </w:rPr>
              <w:t xml:space="preserve"> </w:t>
            </w:r>
            <w:r w:rsidR="00A50587" w:rsidRPr="00384A6B">
              <w:rPr>
                <w:color w:val="000000" w:themeColor="text1"/>
                <w:sz w:val="16"/>
              </w:rPr>
              <w:t>the</w:t>
            </w:r>
            <w:r w:rsidR="00A50587" w:rsidRPr="00384A6B">
              <w:rPr>
                <w:color w:val="000000" w:themeColor="text1"/>
                <w:spacing w:val="28"/>
                <w:sz w:val="16"/>
              </w:rPr>
              <w:t xml:space="preserve"> </w:t>
            </w:r>
            <w:r w:rsidR="00A50587" w:rsidRPr="00384A6B">
              <w:rPr>
                <w:color w:val="000000" w:themeColor="text1"/>
                <w:sz w:val="16"/>
              </w:rPr>
              <w:t>Sanctioning Authority. Failure to comply with this Rule will result in a fine in accordance with the Fines Tariff.</w:t>
            </w:r>
          </w:p>
          <w:p w14:paraId="43D57364" w14:textId="77777777" w:rsidR="00241A83" w:rsidRPr="00384A6B" w:rsidRDefault="00241A83" w:rsidP="00A50587">
            <w:pPr>
              <w:tabs>
                <w:tab w:val="left" w:pos="1411"/>
              </w:tabs>
              <w:spacing w:line="250" w:lineRule="auto"/>
              <w:ind w:right="119"/>
              <w:rPr>
                <w:color w:val="000000" w:themeColor="text1"/>
                <w:sz w:val="16"/>
              </w:rPr>
            </w:pPr>
          </w:p>
          <w:p w14:paraId="05F8302D" w14:textId="529AA4DD"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417BCA" w:rsidRPr="00384A6B">
              <w:rPr>
                <w:i/>
                <w:color w:val="000000" w:themeColor="text1"/>
                <w:sz w:val="16"/>
              </w:rPr>
              <w:t>[</w:t>
            </w:r>
            <w:r w:rsidR="00241A83" w:rsidRPr="00423EAD">
              <w:rPr>
                <w:iCs/>
                <w:color w:val="000000" w:themeColor="text1"/>
                <w:sz w:val="16"/>
              </w:rPr>
              <w:t xml:space="preserve">each not exceeding </w:t>
            </w:r>
            <w:r w:rsidR="00423EAD" w:rsidRPr="00423EAD">
              <w:rPr>
                <w:iCs/>
                <w:color w:val="000000" w:themeColor="text1"/>
                <w:sz w:val="16"/>
              </w:rPr>
              <w:t>15</w:t>
            </w:r>
            <w:r w:rsidR="00241A83" w:rsidRPr="00423EAD">
              <w:rPr>
                <w:iCs/>
                <w:color w:val="000000" w:themeColor="text1"/>
                <w:sz w:val="16"/>
              </w:rPr>
              <w:t xml:space="preserve"> in number</w:t>
            </w:r>
            <w:r w:rsidR="00AA0BE5" w:rsidRPr="00384A6B">
              <w:rPr>
                <w:i/>
                <w:color w:val="000000" w:themeColor="text1"/>
                <w:sz w:val="16"/>
              </w:rPr>
              <w:t>]</w:t>
            </w:r>
            <w:r w:rsidR="00241A83" w:rsidRPr="00384A6B">
              <w:rPr>
                <w:color w:val="000000" w:themeColor="text1"/>
                <w:sz w:val="16"/>
              </w:rPr>
              <w:t>.</w:t>
            </w:r>
          </w:p>
        </w:tc>
      </w:tr>
      <w:tr w:rsidR="00384A6B" w:rsidRPr="00384A6B" w14:paraId="57513400" w14:textId="77777777" w:rsidTr="00431AFA">
        <w:tc>
          <w:tcPr>
            <w:tcW w:w="518"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077"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AD3F6B">
            <w:pPr>
              <w:pStyle w:val="ListParagraph"/>
              <w:numPr>
                <w:ilvl w:val="0"/>
                <w:numId w:val="15"/>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383C1A6F" w:rsidR="00241A83" w:rsidRPr="00384A6B" w:rsidRDefault="00241A83" w:rsidP="00AD3F6B">
            <w:pPr>
              <w:pStyle w:val="ListParagraph"/>
              <w:numPr>
                <w:ilvl w:val="0"/>
                <w:numId w:val="15"/>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proofErr w:type="spellStart"/>
            <w:r w:rsidR="00423EAD" w:rsidRPr="00384A6B">
              <w:rPr>
                <w:color w:val="000000" w:themeColor="text1"/>
                <w:sz w:val="16"/>
              </w:rPr>
              <w:t>recogni</w:t>
            </w:r>
            <w:r w:rsidR="00423EAD">
              <w:rPr>
                <w:color w:val="000000" w:themeColor="text1"/>
                <w:sz w:val="16"/>
              </w:rPr>
              <w:t>s</w:t>
            </w:r>
            <w:r w:rsidR="00423EAD" w:rsidRPr="00384A6B">
              <w:rPr>
                <w:color w:val="000000" w:themeColor="text1"/>
                <w:sz w:val="16"/>
              </w:rPr>
              <w:t>ing</w:t>
            </w:r>
            <w:proofErr w:type="spellEnd"/>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 xml:space="preserve">gender reassignment, sexual orientation, marital status, race, nationality, ethnic origin, </w:t>
            </w:r>
            <w:proofErr w:type="spellStart"/>
            <w:r w:rsidRPr="00384A6B">
              <w:rPr>
                <w:color w:val="000000" w:themeColor="text1"/>
                <w:sz w:val="16"/>
              </w:rPr>
              <w:t>colour</w:t>
            </w:r>
            <w:proofErr w:type="spellEnd"/>
            <w:r w:rsidRPr="00384A6B">
              <w:rPr>
                <w:color w:val="000000" w:themeColor="text1"/>
                <w:sz w:val="16"/>
              </w:rPr>
              <w:t xml:space="preserve">, religion or belief, </w:t>
            </w:r>
            <w:r w:rsidR="00423EAD" w:rsidRPr="00384A6B">
              <w:rPr>
                <w:color w:val="000000" w:themeColor="text1"/>
                <w:sz w:val="16"/>
              </w:rPr>
              <w:t>ability,</w:t>
            </w:r>
            <w:r w:rsidRPr="00384A6B">
              <w:rPr>
                <w:color w:val="000000" w:themeColor="text1"/>
                <w:sz w:val="16"/>
              </w:rPr>
              <w:t xml:space="preserve"> or disability or</w:t>
            </w:r>
            <w:r w:rsidRPr="00384A6B">
              <w:rPr>
                <w:color w:val="000000" w:themeColor="text1"/>
                <w:spacing w:val="-16"/>
                <w:sz w:val="16"/>
              </w:rPr>
              <w:t xml:space="preserve"> </w:t>
            </w:r>
            <w:r w:rsidRPr="00384A6B">
              <w:rPr>
                <w:color w:val="000000" w:themeColor="text1"/>
                <w:sz w:val="16"/>
              </w:rPr>
              <w:t>otherwise.</w:t>
            </w:r>
          </w:p>
          <w:p w14:paraId="52F5DF9C" w14:textId="77777777" w:rsidR="00241A83" w:rsidRDefault="00241A83" w:rsidP="00431AFA">
            <w:pPr>
              <w:pStyle w:val="ListParagraph"/>
              <w:numPr>
                <w:ilvl w:val="0"/>
                <w:numId w:val="15"/>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3D576080" w:rsidR="00EF0A0D" w:rsidRPr="00431AFA" w:rsidRDefault="00EF0A0D" w:rsidP="00EF0A0D">
            <w:pPr>
              <w:pStyle w:val="ListParagraph"/>
              <w:tabs>
                <w:tab w:val="left" w:pos="1256"/>
                <w:tab w:val="left" w:pos="1257"/>
              </w:tabs>
              <w:spacing w:line="250" w:lineRule="auto"/>
              <w:ind w:left="720" w:right="10" w:firstLine="0"/>
              <w:rPr>
                <w:color w:val="000000" w:themeColor="text1"/>
                <w:sz w:val="16"/>
              </w:rPr>
            </w:pPr>
          </w:p>
        </w:tc>
      </w:tr>
      <w:tr w:rsidR="00384A6B" w:rsidRPr="00384A6B" w14:paraId="2A4B2F8F" w14:textId="77777777" w:rsidTr="00431AFA">
        <w:tc>
          <w:tcPr>
            <w:tcW w:w="518"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077" w:type="dxa"/>
          </w:tcPr>
          <w:p w14:paraId="50961FB4" w14:textId="393411D0" w:rsidR="00241A83" w:rsidRPr="00384A6B" w:rsidRDefault="00241A83" w:rsidP="00431AFA">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w:t>
            </w:r>
            <w:r w:rsidRPr="00B53F80">
              <w:rPr>
                <w:color w:val="000000" w:themeColor="text1"/>
                <w:sz w:val="16"/>
              </w:rPr>
              <w:t>to</w:t>
            </w:r>
            <w:r w:rsidR="00423EAD" w:rsidRPr="00B53F80">
              <w:rPr>
                <w:color w:val="000000" w:themeColor="text1"/>
                <w:sz w:val="16"/>
              </w:rPr>
              <w:t xml:space="preserve"> </w:t>
            </w:r>
            <w:r w:rsidR="00372ED5" w:rsidRPr="00B53F80">
              <w:rPr>
                <w:color w:val="231F20"/>
                <w:sz w:val="16"/>
              </w:rPr>
              <w:t>England Football Accredited</w:t>
            </w:r>
            <w:r w:rsidR="00372ED5">
              <w:rPr>
                <w:color w:val="231F20"/>
                <w:sz w:val="16"/>
              </w:rPr>
              <w:t xml:space="preserve"> </w:t>
            </w:r>
            <w:r w:rsidRPr="00384A6B">
              <w:rPr>
                <w:color w:val="000000" w:themeColor="text1"/>
                <w:sz w:val="16"/>
              </w:rPr>
              <w:t>and RESPECT</w:t>
            </w:r>
            <w:r w:rsidRPr="00384A6B">
              <w:rPr>
                <w:color w:val="000000" w:themeColor="text1"/>
                <w:spacing w:val="-11"/>
                <w:sz w:val="16"/>
              </w:rPr>
              <w:t xml:space="preserve"> </w:t>
            </w:r>
            <w:proofErr w:type="spellStart"/>
            <w:r w:rsidRPr="00384A6B">
              <w:rPr>
                <w:color w:val="000000" w:themeColor="text1"/>
                <w:sz w:val="16"/>
              </w:rPr>
              <w:t>programmes</w:t>
            </w:r>
            <w:proofErr w:type="spellEnd"/>
            <w:r w:rsidRPr="00384A6B">
              <w:rPr>
                <w:color w:val="000000" w:themeColor="text1"/>
                <w:sz w:val="16"/>
              </w:rPr>
              <w:t>. Failure to comply with this Rule will result in a fine in accordance with the Fines Tariff.</w:t>
            </w:r>
          </w:p>
        </w:tc>
      </w:tr>
      <w:tr w:rsidR="00384A6B" w:rsidRPr="00384A6B" w14:paraId="2E4635A1" w14:textId="77777777" w:rsidTr="00431AFA">
        <w:tc>
          <w:tcPr>
            <w:tcW w:w="518"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077" w:type="dxa"/>
          </w:tcPr>
          <w:p w14:paraId="7CFDC39C" w14:textId="4F3B4B4F" w:rsidR="00241A83" w:rsidRPr="00384A6B" w:rsidRDefault="00241A83" w:rsidP="00431AFA">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tc>
      </w:tr>
      <w:tr w:rsidR="00384A6B" w:rsidRPr="00384A6B" w14:paraId="5325F151" w14:textId="77777777" w:rsidTr="00431AFA">
        <w:tc>
          <w:tcPr>
            <w:tcW w:w="518"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077" w:type="dxa"/>
          </w:tcPr>
          <w:p w14:paraId="4EC0BD2B" w14:textId="7C878924"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competitions (</w:t>
            </w:r>
            <w:proofErr w:type="gramStart"/>
            <w:r w:rsidRPr="00384A6B">
              <w:rPr>
                <w:color w:val="000000" w:themeColor="text1"/>
                <w:sz w:val="16"/>
              </w:rPr>
              <w:t>with the exception of</w:t>
            </w:r>
            <w:proofErr w:type="gramEnd"/>
            <w:r w:rsidRPr="00384A6B">
              <w:rPr>
                <w:color w:val="000000" w:themeColor="text1"/>
                <w:sz w:val="16"/>
              </w:rPr>
              <w:t xml:space="preserve">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tc>
      </w:tr>
      <w:tr w:rsidR="00384A6B" w:rsidRPr="00384A6B" w14:paraId="10E58A26" w14:textId="77777777" w:rsidTr="00431AFA">
        <w:tc>
          <w:tcPr>
            <w:tcW w:w="518"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077" w:type="dxa"/>
          </w:tcPr>
          <w:p w14:paraId="23B27955" w14:textId="766ED044"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 xml:space="preserve">called for the purpose, </w:t>
            </w:r>
            <w:proofErr w:type="gramStart"/>
            <w:r w:rsidRPr="00384A6B">
              <w:rPr>
                <w:color w:val="000000" w:themeColor="text1"/>
                <w:sz w:val="16"/>
              </w:rPr>
              <w:t>a</w:t>
            </w:r>
            <w:r w:rsidR="00B53F80">
              <w:rPr>
                <w:color w:val="000000" w:themeColor="text1"/>
                <w:sz w:val="16"/>
              </w:rPr>
              <w:t xml:space="preserve"> </w:t>
            </w:r>
            <w:r w:rsidRPr="00384A6B">
              <w:rPr>
                <w:color w:val="000000" w:themeColor="text1"/>
                <w:sz w:val="16"/>
              </w:rPr>
              <w:t>majority of</w:t>
            </w:r>
            <w:proofErr w:type="gramEnd"/>
            <w:r w:rsidRPr="00384A6B">
              <w:rPr>
                <w:color w:val="000000" w:themeColor="text1"/>
                <w:sz w:val="16"/>
              </w:rPr>
              <w:t xml:space="preserve">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 xml:space="preserve">When </w:t>
            </w:r>
            <w:r w:rsidR="00B53F80" w:rsidRPr="00384A6B">
              <w:rPr>
                <w:color w:val="000000" w:themeColor="text1"/>
                <w:sz w:val="16"/>
              </w:rPr>
              <w:t>necessary,</w:t>
            </w:r>
            <w:r w:rsidRPr="00384A6B">
              <w:rPr>
                <w:color w:val="000000" w:themeColor="text1"/>
                <w:sz w:val="16"/>
              </w:rPr>
              <w:t xml:space="preserve"> this Rule shall take precedence </w:t>
            </w:r>
            <w:proofErr w:type="gramStart"/>
            <w:r w:rsidRPr="00384A6B">
              <w:rPr>
                <w:color w:val="000000" w:themeColor="text1"/>
                <w:sz w:val="16"/>
              </w:rPr>
              <w:t>over Rule</w:t>
            </w:r>
            <w:proofErr w:type="gramEnd"/>
            <w:r w:rsidRPr="00384A6B">
              <w:rPr>
                <w:color w:val="000000" w:themeColor="text1"/>
                <w:spacing w:val="8"/>
                <w:sz w:val="16"/>
              </w:rPr>
              <w:t xml:space="preserve"> </w:t>
            </w:r>
            <w:r w:rsidRPr="00384A6B">
              <w:rPr>
                <w:color w:val="000000" w:themeColor="text1"/>
                <w:sz w:val="16"/>
              </w:rPr>
              <w:t xml:space="preserve">22. </w:t>
            </w:r>
          </w:p>
        </w:tc>
      </w:tr>
      <w:tr w:rsidR="00384A6B" w:rsidRPr="00384A6B" w14:paraId="71928A14" w14:textId="77777777" w:rsidTr="00431AFA">
        <w:tc>
          <w:tcPr>
            <w:tcW w:w="518" w:type="dxa"/>
            <w:tcBorders>
              <w:bottom w:val="single" w:sz="4" w:space="0" w:color="auto"/>
            </w:tcBorders>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077" w:type="dxa"/>
            <w:tcBorders>
              <w:bottom w:val="single" w:sz="4" w:space="0" w:color="auto"/>
            </w:tcBorders>
          </w:tcPr>
          <w:p w14:paraId="4CD3B9FA" w14:textId="00D4DA94" w:rsidR="00241A83" w:rsidRPr="00431AFA" w:rsidRDefault="00F426EE" w:rsidP="00431AFA">
            <w:pPr>
              <w:tabs>
                <w:tab w:val="left" w:pos="691"/>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384A6B">
              <w:rPr>
                <w:rFonts w:ascii="FS Jack" w:hAnsi="FS Jack" w:cstheme="minorHAnsi"/>
                <w:color w:val="000000" w:themeColor="text1"/>
                <w:sz w:val="16"/>
                <w:szCs w:val="16"/>
                <w:u w:val="single"/>
              </w:rPr>
              <w:t>shall be permitted</w:t>
            </w:r>
            <w:r w:rsidRPr="00384A6B">
              <w:rPr>
                <w:rFonts w:ascii="FS Jack" w:hAnsi="FS Jack" w:cstheme="minorHAnsi"/>
                <w:color w:val="000000" w:themeColor="text1"/>
                <w:sz w:val="16"/>
                <w:szCs w:val="16"/>
              </w:rPr>
              <w:t xml:space="preserve"> to participate in </w:t>
            </w:r>
            <w:r w:rsidRPr="00384A6B">
              <w:rPr>
                <w:rFonts w:ascii="FS Jack" w:hAnsi="FS Jack" w:cstheme="minorHAnsi"/>
                <w:color w:val="000000" w:themeColor="text1"/>
                <w:sz w:val="16"/>
                <w:szCs w:val="16"/>
                <w:u w:val="single"/>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tc>
      </w:tr>
      <w:tr w:rsidR="00431AFA" w:rsidRPr="00384A6B" w14:paraId="2E64EB07" w14:textId="77777777" w:rsidTr="00431AFA">
        <w:tc>
          <w:tcPr>
            <w:tcW w:w="518" w:type="dxa"/>
            <w:tcBorders>
              <w:left w:val="nil"/>
              <w:right w:val="nil"/>
            </w:tcBorders>
          </w:tcPr>
          <w:p w14:paraId="3C1AB712" w14:textId="77777777" w:rsidR="00431AFA" w:rsidRPr="00384A6B" w:rsidRDefault="00431AFA" w:rsidP="00241A83">
            <w:pPr>
              <w:pStyle w:val="BodyText"/>
              <w:spacing w:line="244" w:lineRule="auto"/>
              <w:ind w:left="0"/>
              <w:rPr>
                <w:rFonts w:ascii="FS Jack"/>
                <w:color w:val="000000" w:themeColor="text1"/>
              </w:rPr>
            </w:pPr>
          </w:p>
        </w:tc>
        <w:tc>
          <w:tcPr>
            <w:tcW w:w="10077" w:type="dxa"/>
            <w:tcBorders>
              <w:left w:val="nil"/>
              <w:right w:val="nil"/>
            </w:tcBorders>
          </w:tcPr>
          <w:p w14:paraId="67EDF1DF" w14:textId="77777777" w:rsidR="00431AFA" w:rsidRPr="00384A6B" w:rsidRDefault="00431AFA" w:rsidP="00431AFA">
            <w:pPr>
              <w:tabs>
                <w:tab w:val="left" w:pos="691"/>
              </w:tabs>
              <w:spacing w:line="250" w:lineRule="auto"/>
              <w:ind w:right="119"/>
              <w:rPr>
                <w:rFonts w:ascii="FS Jack" w:hAnsi="FS Jack" w:cstheme="minorHAnsi"/>
                <w:color w:val="000000" w:themeColor="text1"/>
                <w:sz w:val="16"/>
                <w:szCs w:val="16"/>
              </w:rPr>
            </w:pPr>
          </w:p>
        </w:tc>
      </w:tr>
      <w:tr w:rsidR="00384A6B" w:rsidRPr="00384A6B" w14:paraId="46842750" w14:textId="77777777" w:rsidTr="00431AFA">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431AFA">
        <w:tc>
          <w:tcPr>
            <w:tcW w:w="518" w:type="dxa"/>
            <w:tcBorders>
              <w:bottom w:val="single" w:sz="4" w:space="0" w:color="auto"/>
            </w:tcBorders>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077" w:type="dxa"/>
            <w:tcBorders>
              <w:bottom w:val="single" w:sz="4" w:space="0" w:color="auto"/>
            </w:tcBorders>
          </w:tcPr>
          <w:p w14:paraId="77C61291" w14:textId="02EF1EDB" w:rsidR="008C73F0" w:rsidRPr="00431AFA" w:rsidRDefault="00241A83" w:rsidP="00F726A5">
            <w:pPr>
              <w:pStyle w:val="BodyText"/>
              <w:spacing w:before="0" w:line="250" w:lineRule="auto"/>
              <w:ind w:left="0" w:right="11"/>
              <w:rPr>
                <w:color w:val="000000" w:themeColor="text1"/>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proofErr w:type="gramStart"/>
            <w:r w:rsidR="00065984" w:rsidRPr="00F204A8">
              <w:rPr>
                <w:color w:val="000000" w:themeColor="text1"/>
              </w:rPr>
              <w:t>In</w:t>
            </w:r>
            <w:r w:rsidR="00BA4546" w:rsidRPr="00384A6B">
              <w:rPr>
                <w:color w:val="000000" w:themeColor="text1"/>
                <w:szCs w:val="22"/>
              </w:rPr>
              <w:t xml:space="preserve"> the event </w:t>
            </w:r>
            <w:r w:rsidR="00065984" w:rsidRPr="00384A6B">
              <w:rPr>
                <w:color w:val="000000" w:themeColor="text1"/>
                <w:szCs w:val="22"/>
              </w:rPr>
              <w:t>that</w:t>
            </w:r>
            <w:proofErr w:type="gramEnd"/>
            <w:r w:rsidR="00065984" w:rsidRPr="00384A6B">
              <w:rPr>
                <w:color w:val="000000" w:themeColor="text1"/>
                <w:szCs w:val="22"/>
              </w:rPr>
              <w:t xml:space="preserve"> </w:t>
            </w:r>
            <w:r w:rsidR="00BA4546" w:rsidRPr="00384A6B">
              <w:rPr>
                <w:color w:val="000000" w:themeColor="text1"/>
                <w:szCs w:val="22"/>
              </w:rPr>
              <w:t xml:space="preserve">permission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431AFA" w:rsidRPr="00384A6B" w14:paraId="2D0D0721" w14:textId="77777777" w:rsidTr="00431AFA">
        <w:trPr>
          <w:trHeight w:val="247"/>
        </w:trPr>
        <w:tc>
          <w:tcPr>
            <w:tcW w:w="518" w:type="dxa"/>
            <w:tcBorders>
              <w:left w:val="nil"/>
              <w:right w:val="nil"/>
            </w:tcBorders>
          </w:tcPr>
          <w:p w14:paraId="18A9E8C6" w14:textId="77777777" w:rsidR="00431AFA" w:rsidRPr="00384A6B" w:rsidRDefault="00431AFA" w:rsidP="00241A83">
            <w:pPr>
              <w:pStyle w:val="BodyText"/>
              <w:spacing w:line="244" w:lineRule="auto"/>
              <w:ind w:left="0"/>
              <w:rPr>
                <w:rFonts w:ascii="FS Jack"/>
                <w:color w:val="000000" w:themeColor="text1"/>
              </w:rPr>
            </w:pPr>
          </w:p>
        </w:tc>
        <w:tc>
          <w:tcPr>
            <w:tcW w:w="10077" w:type="dxa"/>
            <w:tcBorders>
              <w:left w:val="nil"/>
              <w:right w:val="nil"/>
            </w:tcBorders>
          </w:tcPr>
          <w:p w14:paraId="4953C082" w14:textId="77777777" w:rsidR="00431AFA" w:rsidRPr="00384A6B" w:rsidRDefault="00431AFA" w:rsidP="00241A83">
            <w:pPr>
              <w:pStyle w:val="BodyText"/>
              <w:spacing w:before="56" w:line="250" w:lineRule="auto"/>
              <w:ind w:left="0" w:right="10"/>
              <w:rPr>
                <w:color w:val="000000" w:themeColor="text1"/>
              </w:rPr>
            </w:pPr>
          </w:p>
        </w:tc>
      </w:tr>
      <w:tr w:rsidR="00384A6B" w:rsidRPr="00384A6B" w14:paraId="2190B5DC" w14:textId="77777777" w:rsidTr="00431AFA">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431AFA">
        <w:tc>
          <w:tcPr>
            <w:tcW w:w="518" w:type="dxa"/>
          </w:tcPr>
          <w:p w14:paraId="14D3B60A" w14:textId="23B9E4C6" w:rsidR="00241A83" w:rsidRPr="00FA4FE3" w:rsidRDefault="00241A83" w:rsidP="00241A83">
            <w:pPr>
              <w:pStyle w:val="BodyText"/>
              <w:spacing w:line="244" w:lineRule="auto"/>
              <w:ind w:left="0"/>
              <w:rPr>
                <w:rFonts w:ascii="FS Jack"/>
              </w:rPr>
            </w:pPr>
            <w:r w:rsidRPr="00FA4FE3">
              <w:rPr>
                <w:rFonts w:ascii="FS Jack"/>
              </w:rPr>
              <w:t>4.A</w:t>
            </w:r>
          </w:p>
        </w:tc>
        <w:tc>
          <w:tcPr>
            <w:tcW w:w="10077" w:type="dxa"/>
          </w:tcPr>
          <w:p w14:paraId="08B1C764" w14:textId="1564B092" w:rsidR="00241A83" w:rsidRPr="00FA4FE3" w:rsidRDefault="00241A83" w:rsidP="00241A83">
            <w:pPr>
              <w:tabs>
                <w:tab w:val="left" w:pos="426"/>
              </w:tabs>
              <w:spacing w:before="62" w:line="250" w:lineRule="auto"/>
              <w:ind w:right="10"/>
              <w:rPr>
                <w:sz w:val="16"/>
                <w:szCs w:val="16"/>
              </w:rPr>
            </w:pPr>
            <w:r w:rsidRPr="00FA4FE3">
              <w:rPr>
                <w:sz w:val="16"/>
              </w:rPr>
              <w:t>Applications</w:t>
            </w:r>
            <w:r w:rsidRPr="00FA4FE3">
              <w:rPr>
                <w:spacing w:val="-9"/>
                <w:sz w:val="16"/>
              </w:rPr>
              <w:t xml:space="preserve"> </w:t>
            </w:r>
            <w:r w:rsidRPr="00FA4FE3">
              <w:rPr>
                <w:sz w:val="16"/>
              </w:rPr>
              <w:t>by</w:t>
            </w:r>
            <w:r w:rsidRPr="00FA4FE3">
              <w:rPr>
                <w:spacing w:val="-9"/>
                <w:sz w:val="16"/>
              </w:rPr>
              <w:t xml:space="preserve"> </w:t>
            </w:r>
            <w:r w:rsidRPr="00FA4FE3">
              <w:rPr>
                <w:sz w:val="16"/>
              </w:rPr>
              <w:t>Clubs</w:t>
            </w:r>
            <w:r w:rsidRPr="00FA4FE3">
              <w:rPr>
                <w:spacing w:val="-9"/>
                <w:sz w:val="16"/>
              </w:rPr>
              <w:t xml:space="preserve"> </w:t>
            </w:r>
            <w:r w:rsidRPr="00FA4FE3">
              <w:rPr>
                <w:sz w:val="16"/>
              </w:rPr>
              <w:t>for</w:t>
            </w:r>
            <w:r w:rsidRPr="00FA4FE3">
              <w:rPr>
                <w:spacing w:val="-9"/>
                <w:sz w:val="16"/>
              </w:rPr>
              <w:t xml:space="preserve"> </w:t>
            </w:r>
            <w:r w:rsidRPr="00FA4FE3">
              <w:rPr>
                <w:sz w:val="16"/>
              </w:rPr>
              <w:t>admission</w:t>
            </w:r>
            <w:r w:rsidRPr="00FA4FE3">
              <w:rPr>
                <w:spacing w:val="-9"/>
                <w:sz w:val="16"/>
              </w:rPr>
              <w:t xml:space="preserve"> </w:t>
            </w:r>
            <w:r w:rsidRPr="00FA4FE3">
              <w:rPr>
                <w:sz w:val="16"/>
              </w:rPr>
              <w:t>to</w:t>
            </w:r>
            <w:r w:rsidRPr="00FA4FE3">
              <w:rPr>
                <w:spacing w:val="-9"/>
                <w:sz w:val="16"/>
              </w:rPr>
              <w:t xml:space="preserve"> </w:t>
            </w:r>
            <w:r w:rsidRPr="00FA4FE3">
              <w:rPr>
                <w:sz w:val="16"/>
              </w:rPr>
              <w:t>the</w:t>
            </w:r>
            <w:r w:rsidRPr="00FA4FE3">
              <w:rPr>
                <w:spacing w:val="-9"/>
                <w:sz w:val="16"/>
              </w:rPr>
              <w:t xml:space="preserve"> </w:t>
            </w:r>
            <w:r w:rsidRPr="00FA4FE3">
              <w:rPr>
                <w:sz w:val="16"/>
              </w:rPr>
              <w:t>Competition</w:t>
            </w:r>
            <w:r w:rsidRPr="00FA4FE3">
              <w:rPr>
                <w:spacing w:val="-9"/>
                <w:sz w:val="16"/>
              </w:rPr>
              <w:t xml:space="preserve"> </w:t>
            </w:r>
            <w:r w:rsidRPr="00FA4FE3">
              <w:rPr>
                <w:sz w:val="16"/>
              </w:rPr>
              <w:t>or</w:t>
            </w:r>
            <w:r w:rsidRPr="00FA4FE3">
              <w:rPr>
                <w:spacing w:val="-9"/>
                <w:sz w:val="16"/>
              </w:rPr>
              <w:t xml:space="preserve"> </w:t>
            </w:r>
            <w:r w:rsidRPr="00FA4FE3">
              <w:rPr>
                <w:sz w:val="16"/>
              </w:rPr>
              <w:t>the</w:t>
            </w:r>
            <w:r w:rsidRPr="00FA4FE3">
              <w:rPr>
                <w:spacing w:val="-9"/>
                <w:sz w:val="16"/>
              </w:rPr>
              <w:t xml:space="preserve"> </w:t>
            </w:r>
            <w:r w:rsidRPr="00FA4FE3">
              <w:rPr>
                <w:sz w:val="16"/>
              </w:rPr>
              <w:t>entry</w:t>
            </w:r>
            <w:r w:rsidRPr="00FA4FE3">
              <w:rPr>
                <w:spacing w:val="-9"/>
                <w:sz w:val="16"/>
              </w:rPr>
              <w:t xml:space="preserve"> </w:t>
            </w:r>
            <w:r w:rsidRPr="00FA4FE3">
              <w:rPr>
                <w:sz w:val="16"/>
              </w:rPr>
              <w:t>of</w:t>
            </w:r>
            <w:r w:rsidRPr="00FA4FE3">
              <w:rPr>
                <w:spacing w:val="-9"/>
                <w:sz w:val="16"/>
              </w:rPr>
              <w:t xml:space="preserve"> </w:t>
            </w:r>
            <w:r w:rsidRPr="00FA4FE3">
              <w:rPr>
                <w:sz w:val="16"/>
              </w:rPr>
              <w:t>an</w:t>
            </w:r>
            <w:r w:rsidRPr="00FA4FE3">
              <w:rPr>
                <w:spacing w:val="-9"/>
                <w:sz w:val="16"/>
              </w:rPr>
              <w:t xml:space="preserve"> </w:t>
            </w:r>
            <w:r w:rsidRPr="00FA4FE3">
              <w:rPr>
                <w:sz w:val="16"/>
              </w:rPr>
              <w:t>additional</w:t>
            </w:r>
            <w:r w:rsidRPr="00FA4FE3">
              <w:rPr>
                <w:spacing w:val="-9"/>
                <w:sz w:val="16"/>
              </w:rPr>
              <w:t xml:space="preserve"> </w:t>
            </w:r>
            <w:r w:rsidRPr="00FA4FE3">
              <w:rPr>
                <w:sz w:val="16"/>
              </w:rPr>
              <w:t>Team(s) from</w:t>
            </w:r>
            <w:r w:rsidRPr="00FA4FE3">
              <w:rPr>
                <w:spacing w:val="-4"/>
                <w:sz w:val="16"/>
              </w:rPr>
              <w:t xml:space="preserve"> </w:t>
            </w:r>
            <w:r w:rsidRPr="00FA4FE3">
              <w:rPr>
                <w:sz w:val="16"/>
              </w:rPr>
              <w:t>the</w:t>
            </w:r>
            <w:r w:rsidRPr="00FA4FE3">
              <w:rPr>
                <w:spacing w:val="-4"/>
                <w:sz w:val="16"/>
              </w:rPr>
              <w:t xml:space="preserve"> </w:t>
            </w:r>
            <w:r w:rsidRPr="00FA4FE3">
              <w:rPr>
                <w:sz w:val="16"/>
              </w:rPr>
              <w:t>same</w:t>
            </w:r>
            <w:r w:rsidRPr="00FA4FE3">
              <w:rPr>
                <w:spacing w:val="-4"/>
                <w:sz w:val="16"/>
              </w:rPr>
              <w:t xml:space="preserve"> </w:t>
            </w:r>
            <w:r w:rsidRPr="00FA4FE3">
              <w:rPr>
                <w:sz w:val="16"/>
              </w:rPr>
              <w:t>Club</w:t>
            </w:r>
            <w:r w:rsidRPr="00FA4FE3">
              <w:rPr>
                <w:spacing w:val="-4"/>
                <w:sz w:val="16"/>
              </w:rPr>
              <w:t xml:space="preserve"> </w:t>
            </w:r>
            <w:r w:rsidRPr="00FA4FE3">
              <w:rPr>
                <w:sz w:val="16"/>
              </w:rPr>
              <w:t>must</w:t>
            </w:r>
            <w:r w:rsidRPr="00FA4FE3">
              <w:rPr>
                <w:spacing w:val="-4"/>
                <w:sz w:val="16"/>
              </w:rPr>
              <w:t xml:space="preserve"> </w:t>
            </w:r>
            <w:r w:rsidRPr="00FA4FE3">
              <w:rPr>
                <w:sz w:val="16"/>
              </w:rPr>
              <w:t>be</w:t>
            </w:r>
            <w:r w:rsidRPr="00FA4FE3">
              <w:rPr>
                <w:spacing w:val="-4"/>
                <w:sz w:val="16"/>
              </w:rPr>
              <w:t xml:space="preserve"> </w:t>
            </w:r>
            <w:r w:rsidRPr="00FA4FE3">
              <w:rPr>
                <w:sz w:val="16"/>
              </w:rPr>
              <w:t>made</w:t>
            </w:r>
            <w:r w:rsidRPr="00FA4FE3">
              <w:rPr>
                <w:spacing w:val="-4"/>
                <w:sz w:val="16"/>
              </w:rPr>
              <w:t xml:space="preserve"> </w:t>
            </w:r>
            <w:r w:rsidRPr="00FA4FE3">
              <w:rPr>
                <w:sz w:val="16"/>
              </w:rPr>
              <w:t>in</w:t>
            </w:r>
            <w:r w:rsidRPr="00FA4FE3">
              <w:rPr>
                <w:spacing w:val="-4"/>
                <w:sz w:val="16"/>
              </w:rPr>
              <w:t xml:space="preserve"> </w:t>
            </w:r>
            <w:r w:rsidRPr="00FA4FE3">
              <w:rPr>
                <w:sz w:val="16"/>
              </w:rPr>
              <w:t>writing</w:t>
            </w:r>
            <w:r w:rsidRPr="00FA4FE3">
              <w:rPr>
                <w:spacing w:val="-4"/>
                <w:sz w:val="16"/>
              </w:rPr>
              <w:t xml:space="preserve"> </w:t>
            </w:r>
            <w:r w:rsidRPr="00FA4FE3">
              <w:rPr>
                <w:sz w:val="16"/>
              </w:rPr>
              <w:t>to</w:t>
            </w:r>
            <w:r w:rsidRPr="00FA4FE3">
              <w:rPr>
                <w:spacing w:val="-4"/>
                <w:sz w:val="16"/>
              </w:rPr>
              <w:t xml:space="preserve"> </w:t>
            </w:r>
            <w:r w:rsidRPr="00FA4FE3">
              <w:rPr>
                <w:sz w:val="16"/>
              </w:rPr>
              <w:t>the</w:t>
            </w:r>
            <w:r w:rsidRPr="00FA4FE3">
              <w:rPr>
                <w:spacing w:val="-4"/>
                <w:sz w:val="16"/>
              </w:rPr>
              <w:t xml:space="preserve"> </w:t>
            </w:r>
            <w:r w:rsidRPr="00FA4FE3">
              <w:rPr>
                <w:sz w:val="16"/>
              </w:rPr>
              <w:t>Secretary</w:t>
            </w:r>
            <w:r w:rsidR="000A4AFF" w:rsidRPr="00FA4FE3">
              <w:rPr>
                <w:sz w:val="16"/>
              </w:rPr>
              <w:t xml:space="preserve"> </w:t>
            </w:r>
            <w:r w:rsidR="000A4AFF" w:rsidRPr="00FA4FE3">
              <w:rPr>
                <w:i/>
                <w:iCs/>
                <w:sz w:val="16"/>
              </w:rPr>
              <w:t xml:space="preserve">by </w:t>
            </w:r>
            <w:r w:rsidR="00E81BD9" w:rsidRPr="00FA4FE3">
              <w:rPr>
                <w:i/>
                <w:iCs/>
                <w:sz w:val="16"/>
              </w:rPr>
              <w:t>1</w:t>
            </w:r>
            <w:r w:rsidR="00E81BD9" w:rsidRPr="00FA4FE3">
              <w:rPr>
                <w:i/>
                <w:iCs/>
                <w:sz w:val="16"/>
                <w:vertAlign w:val="superscript"/>
              </w:rPr>
              <w:t>st</w:t>
            </w:r>
            <w:r w:rsidR="00E81BD9" w:rsidRPr="00FA4FE3">
              <w:rPr>
                <w:i/>
                <w:iCs/>
                <w:sz w:val="16"/>
              </w:rPr>
              <w:t xml:space="preserve"> May</w:t>
            </w:r>
            <w:r w:rsidRPr="00FA4FE3">
              <w:rPr>
                <w:spacing w:val="-4"/>
                <w:sz w:val="16"/>
              </w:rPr>
              <w:t xml:space="preserve"> </w:t>
            </w:r>
            <w:r w:rsidRPr="00FA4FE3">
              <w:rPr>
                <w:sz w:val="16"/>
              </w:rPr>
              <w:t>and</w:t>
            </w:r>
            <w:r w:rsidRPr="00FA4FE3">
              <w:rPr>
                <w:spacing w:val="-4"/>
                <w:sz w:val="16"/>
              </w:rPr>
              <w:t xml:space="preserve"> </w:t>
            </w:r>
            <w:r w:rsidRPr="00FA4FE3">
              <w:rPr>
                <w:sz w:val="16"/>
              </w:rPr>
              <w:t>must</w:t>
            </w:r>
            <w:r w:rsidRPr="00FA4FE3">
              <w:rPr>
                <w:spacing w:val="-4"/>
                <w:sz w:val="16"/>
              </w:rPr>
              <w:t xml:space="preserve"> </w:t>
            </w:r>
            <w:r w:rsidRPr="00FA4FE3">
              <w:rPr>
                <w:sz w:val="16"/>
              </w:rPr>
              <w:t>be</w:t>
            </w:r>
            <w:r w:rsidRPr="00FA4FE3">
              <w:rPr>
                <w:spacing w:val="-4"/>
                <w:sz w:val="16"/>
              </w:rPr>
              <w:t xml:space="preserve"> </w:t>
            </w:r>
            <w:r w:rsidRPr="00FA4FE3">
              <w:rPr>
                <w:sz w:val="16"/>
              </w:rPr>
              <w:t>accompanied</w:t>
            </w:r>
            <w:r w:rsidRPr="00FA4FE3">
              <w:rPr>
                <w:spacing w:val="-4"/>
                <w:sz w:val="16"/>
              </w:rPr>
              <w:t xml:space="preserve"> </w:t>
            </w:r>
            <w:r w:rsidRPr="00FA4FE3">
              <w:rPr>
                <w:sz w:val="16"/>
              </w:rPr>
              <w:t xml:space="preserve">by an Entry Fee for each Team as set out in the Fees </w:t>
            </w:r>
            <w:r w:rsidRPr="00FA4FE3">
              <w:rPr>
                <w:spacing w:val="-3"/>
                <w:sz w:val="16"/>
              </w:rPr>
              <w:t>Tariff</w:t>
            </w:r>
            <w:r w:rsidRPr="00FA4FE3">
              <w:rPr>
                <w:sz w:val="16"/>
              </w:rPr>
              <w:t>, which shall be returned in the event of non-election.</w:t>
            </w:r>
            <w:r w:rsidR="00C12359" w:rsidRPr="00FA4FE3">
              <w:rPr>
                <w:sz w:val="16"/>
              </w:rPr>
              <w:t xml:space="preserve"> </w:t>
            </w:r>
            <w:r w:rsidR="00C12359" w:rsidRPr="00FA4FE3">
              <w:rPr>
                <w:rFonts w:asciiTheme="minorHAnsi" w:hAnsiTheme="minorHAnsi" w:cstheme="minorHAnsi"/>
                <w:sz w:val="16"/>
                <w:szCs w:val="16"/>
              </w:rPr>
              <w:t>That club is required to have the facilities as required for Division 1 Clubs, as specified by Appendix A.</w:t>
            </w:r>
          </w:p>
          <w:p w14:paraId="3F16CF0E" w14:textId="69121B22" w:rsidR="000B7505" w:rsidRPr="00FA4FE3" w:rsidRDefault="000B7505" w:rsidP="00B05C54">
            <w:pPr>
              <w:tabs>
                <w:tab w:val="left" w:pos="691"/>
              </w:tabs>
              <w:spacing w:line="249" w:lineRule="auto"/>
              <w:ind w:right="10"/>
              <w:rPr>
                <w:sz w:val="16"/>
                <w:szCs w:val="16"/>
              </w:rPr>
            </w:pPr>
          </w:p>
          <w:p w14:paraId="76A7D964" w14:textId="522AA657" w:rsidR="000B7505" w:rsidRPr="00FA4FE3" w:rsidRDefault="000B7505" w:rsidP="00B05C54">
            <w:pPr>
              <w:tabs>
                <w:tab w:val="left" w:pos="691"/>
              </w:tabs>
              <w:spacing w:line="249" w:lineRule="auto"/>
              <w:ind w:right="10"/>
              <w:rPr>
                <w:spacing w:val="-5"/>
                <w:sz w:val="16"/>
              </w:rPr>
            </w:pPr>
            <w:r w:rsidRPr="00FA4FE3">
              <w:rPr>
                <w:spacing w:val="-5"/>
                <w:sz w:val="16"/>
              </w:rPr>
              <w:t>Applications, of which due notice has been given, will be received at the AGM or an SGM if confirmed by a majority of the accredited voting members present</w:t>
            </w:r>
            <w:r w:rsidR="00085CD2" w:rsidRPr="00FA4FE3">
              <w:rPr>
                <w:spacing w:val="-5"/>
                <w:sz w:val="16"/>
              </w:rPr>
              <w:t>.</w:t>
            </w:r>
          </w:p>
          <w:p w14:paraId="5CC8F1F4" w14:textId="77777777" w:rsidR="00B05C54" w:rsidRPr="00FA4FE3" w:rsidRDefault="00B05C54" w:rsidP="00B05C54">
            <w:pPr>
              <w:tabs>
                <w:tab w:val="left" w:pos="691"/>
              </w:tabs>
              <w:spacing w:line="249" w:lineRule="auto"/>
              <w:ind w:right="10"/>
              <w:rPr>
                <w:sz w:val="16"/>
              </w:rPr>
            </w:pPr>
          </w:p>
          <w:p w14:paraId="18FB6C89" w14:textId="2A24D6DB" w:rsidR="00241A83" w:rsidRPr="00FA4FE3" w:rsidRDefault="00B05C54" w:rsidP="00B05C54">
            <w:pPr>
              <w:tabs>
                <w:tab w:val="left" w:pos="691"/>
              </w:tabs>
              <w:spacing w:line="249" w:lineRule="auto"/>
              <w:ind w:right="10"/>
              <w:rPr>
                <w:sz w:val="16"/>
              </w:rPr>
            </w:pPr>
            <w:r w:rsidRPr="00FA4FE3">
              <w:rPr>
                <w:sz w:val="16"/>
              </w:rPr>
              <w:t>When Rule 22</w:t>
            </w:r>
            <w:r w:rsidR="004C3B55" w:rsidRPr="00FA4FE3">
              <w:rPr>
                <w:sz w:val="16"/>
              </w:rPr>
              <w:t>.</w:t>
            </w:r>
            <w:r w:rsidRPr="00FA4FE3">
              <w:rPr>
                <w:sz w:val="16"/>
              </w:rPr>
              <w:t>B is applied or a Team seeks a transfer or, is compulsorily transferred to another division, no Entry Fee shall be payable</w:t>
            </w:r>
          </w:p>
        </w:tc>
      </w:tr>
      <w:tr w:rsidR="00384A6B" w:rsidRPr="00384A6B" w14:paraId="0262C833" w14:textId="77777777" w:rsidTr="00431AFA">
        <w:tc>
          <w:tcPr>
            <w:tcW w:w="518"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077" w:type="dxa"/>
          </w:tcPr>
          <w:p w14:paraId="12CDF5FE" w14:textId="6DB4B74D" w:rsidR="00B05C54" w:rsidRPr="00431AFA" w:rsidRDefault="00B05C54" w:rsidP="00B05C54">
            <w:pPr>
              <w:tabs>
                <w:tab w:val="left" w:pos="691"/>
              </w:tabs>
              <w:spacing w:line="249" w:lineRule="auto"/>
              <w:ind w:right="10"/>
              <w:rPr>
                <w:color w:val="000000" w:themeColor="text1"/>
                <w:spacing w:val="-5"/>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each </w:t>
            </w:r>
            <w:r w:rsidR="00C12359">
              <w:rPr>
                <w:color w:val="000000" w:themeColor="text1"/>
                <w:spacing w:val="-5"/>
                <w:sz w:val="16"/>
              </w:rPr>
              <w:t>team</w:t>
            </w:r>
            <w:r w:rsidRPr="00384A6B">
              <w:rPr>
                <w:i/>
                <w:color w:val="000000" w:themeColor="text1"/>
                <w:spacing w:val="-4"/>
                <w:sz w:val="16"/>
              </w:rPr>
              <w:t xml:space="preserve"> </w:t>
            </w:r>
            <w:r w:rsidRPr="00384A6B">
              <w:rPr>
                <w:color w:val="000000" w:themeColor="text1"/>
                <w:sz w:val="16"/>
              </w:rPr>
              <w:t>payable</w:t>
            </w:r>
            <w:r w:rsidR="00C12359">
              <w:rPr>
                <w:color w:val="000000" w:themeColor="text1"/>
                <w:sz w:val="16"/>
              </w:rPr>
              <w:t xml:space="preserve"> </w:t>
            </w:r>
            <w:r w:rsidR="00994EE4" w:rsidRPr="00384A6B">
              <w:rPr>
                <w:color w:val="000000" w:themeColor="text1"/>
                <w:spacing w:val="-5"/>
                <w:sz w:val="16"/>
              </w:rPr>
              <w:t xml:space="preserve">at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p>
        </w:tc>
      </w:tr>
      <w:tr w:rsidR="00384A6B" w:rsidRPr="00384A6B" w14:paraId="76A6E0D4" w14:textId="77777777" w:rsidTr="00431AFA">
        <w:tc>
          <w:tcPr>
            <w:tcW w:w="518"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077" w:type="dxa"/>
          </w:tcPr>
          <w:p w14:paraId="3AD0C874" w14:textId="311D7C7D"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tc>
      </w:tr>
      <w:tr w:rsidR="00384A6B" w:rsidRPr="00384A6B" w14:paraId="1318DD88" w14:textId="77777777" w:rsidTr="00431AFA">
        <w:tc>
          <w:tcPr>
            <w:tcW w:w="518"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077" w:type="dxa"/>
          </w:tcPr>
          <w:p w14:paraId="01E6ECD8" w14:textId="0361AC8E" w:rsidR="00FA4FE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r w:rsidR="007F6FCB" w:rsidRPr="00384A6B">
              <w:rPr>
                <w:color w:val="000000" w:themeColor="text1"/>
                <w:sz w:val="16"/>
              </w:rPr>
              <w:t>subscription,</w:t>
            </w:r>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tc>
      </w:tr>
      <w:tr w:rsidR="00384A6B" w:rsidRPr="00384A6B" w14:paraId="20CCB4B6" w14:textId="77777777" w:rsidTr="00431AFA">
        <w:tc>
          <w:tcPr>
            <w:tcW w:w="518" w:type="dxa"/>
            <w:tcBorders>
              <w:bottom w:val="single" w:sz="4" w:space="0" w:color="auto"/>
            </w:tcBorders>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077" w:type="dxa"/>
            <w:tcBorders>
              <w:bottom w:val="single" w:sz="4" w:space="0" w:color="auto"/>
            </w:tcBorders>
          </w:tcPr>
          <w:p w14:paraId="7CBAAEB1" w14:textId="46DAFFD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Clubs must advise the Secretary annually in </w:t>
            </w:r>
            <w:r w:rsidRPr="00FA4FE3">
              <w:rPr>
                <w:sz w:val="16"/>
              </w:rPr>
              <w:t xml:space="preserve">writing by </w:t>
            </w:r>
            <w:r w:rsidR="007F6FCB" w:rsidRPr="00FA4FE3">
              <w:rPr>
                <w:sz w:val="16"/>
              </w:rPr>
              <w:t>1</w:t>
            </w:r>
            <w:r w:rsidR="007F6FCB" w:rsidRPr="00FA4FE3">
              <w:rPr>
                <w:sz w:val="16"/>
                <w:vertAlign w:val="superscript"/>
              </w:rPr>
              <w:t>st</w:t>
            </w:r>
            <w:r w:rsidR="007F6FCB" w:rsidRPr="00FA4FE3">
              <w:rPr>
                <w:sz w:val="16"/>
              </w:rPr>
              <w:t xml:space="preserve"> July </w:t>
            </w:r>
            <w:r w:rsidRPr="00384A6B">
              <w:rPr>
                <w:color w:val="000000" w:themeColor="text1"/>
                <w:sz w:val="16"/>
              </w:rPr>
              <w:t>of its Sanctioning Authority affiliation number for the forthcoming Playing Season. Clubs must advise the Secretary in writing,</w:t>
            </w:r>
            <w:r w:rsidRPr="00384A6B">
              <w:rPr>
                <w:color w:val="000000" w:themeColor="text1"/>
                <w:spacing w:val="28"/>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on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prescribed</w:t>
            </w:r>
            <w:r w:rsidRPr="00384A6B">
              <w:rPr>
                <w:color w:val="000000" w:themeColor="text1"/>
                <w:spacing w:val="-3"/>
                <w:sz w:val="16"/>
              </w:rPr>
              <w:t xml:space="preserve"> </w:t>
            </w:r>
            <w:r w:rsidRPr="00384A6B">
              <w:rPr>
                <w:color w:val="000000" w:themeColor="text1"/>
                <w:sz w:val="16"/>
              </w:rPr>
              <w:t>form,</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details</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its</w:t>
            </w:r>
            <w:r w:rsidRPr="00384A6B">
              <w:rPr>
                <w:color w:val="000000" w:themeColor="text1"/>
                <w:spacing w:val="-3"/>
                <w:sz w:val="16"/>
              </w:rPr>
              <w:t xml:space="preserve"> </w:t>
            </w:r>
            <w:r w:rsidRPr="00384A6B">
              <w:rPr>
                <w:color w:val="000000" w:themeColor="text1"/>
                <w:sz w:val="16"/>
              </w:rPr>
              <w:t>headquarters,</w:t>
            </w:r>
            <w:r w:rsidRPr="00384A6B">
              <w:rPr>
                <w:color w:val="000000" w:themeColor="text1"/>
                <w:spacing w:val="-3"/>
                <w:sz w:val="16"/>
              </w:rPr>
              <w:t xml:space="preserve"> its </w:t>
            </w:r>
            <w:r w:rsidRPr="00384A6B">
              <w:rPr>
                <w:color w:val="000000" w:themeColor="text1"/>
                <w:sz w:val="16"/>
              </w:rPr>
              <w:t>Officers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any</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information required by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bl>
    <w:p w14:paraId="1C218169" w14:textId="77777777" w:rsidR="00431AFA" w:rsidRDefault="00431AFA">
      <w:r>
        <w:br w:type="page"/>
      </w:r>
    </w:p>
    <w:tbl>
      <w:tblPr>
        <w:tblStyle w:val="TableGrid"/>
        <w:tblW w:w="0" w:type="auto"/>
        <w:tblInd w:w="147" w:type="dxa"/>
        <w:tblLook w:val="04A0" w:firstRow="1" w:lastRow="0" w:firstColumn="1" w:lastColumn="0" w:noHBand="0" w:noVBand="1"/>
      </w:tblPr>
      <w:tblGrid>
        <w:gridCol w:w="518"/>
        <w:gridCol w:w="10077"/>
      </w:tblGrid>
      <w:tr w:rsidR="00431AFA" w:rsidRPr="00384A6B" w14:paraId="7AF3536E" w14:textId="77777777" w:rsidTr="00431AFA">
        <w:tc>
          <w:tcPr>
            <w:tcW w:w="518" w:type="dxa"/>
            <w:tcBorders>
              <w:top w:val="nil"/>
              <w:left w:val="nil"/>
              <w:right w:val="nil"/>
            </w:tcBorders>
          </w:tcPr>
          <w:p w14:paraId="00BA4931" w14:textId="26801E92" w:rsidR="00431AFA" w:rsidRPr="00384A6B" w:rsidRDefault="00431AFA" w:rsidP="00B05C54">
            <w:pPr>
              <w:pStyle w:val="BodyText"/>
              <w:spacing w:line="244" w:lineRule="auto"/>
              <w:ind w:left="0"/>
              <w:rPr>
                <w:rFonts w:ascii="FS Jack"/>
                <w:color w:val="000000" w:themeColor="text1"/>
              </w:rPr>
            </w:pPr>
            <w:r>
              <w:rPr>
                <w:sz w:val="22"/>
                <w:szCs w:val="22"/>
              </w:rPr>
              <w:lastRenderedPageBreak/>
              <w:br w:type="page"/>
            </w:r>
          </w:p>
        </w:tc>
        <w:tc>
          <w:tcPr>
            <w:tcW w:w="10077" w:type="dxa"/>
            <w:tcBorders>
              <w:top w:val="nil"/>
              <w:left w:val="nil"/>
              <w:right w:val="nil"/>
            </w:tcBorders>
          </w:tcPr>
          <w:p w14:paraId="05968830" w14:textId="77777777" w:rsidR="00431AFA" w:rsidRPr="00384A6B" w:rsidRDefault="00431AFA" w:rsidP="00B05C54">
            <w:pPr>
              <w:tabs>
                <w:tab w:val="left" w:pos="691"/>
              </w:tabs>
              <w:spacing w:line="249" w:lineRule="auto"/>
              <w:ind w:right="10"/>
              <w:rPr>
                <w:color w:val="000000" w:themeColor="text1"/>
                <w:sz w:val="16"/>
              </w:rPr>
            </w:pPr>
          </w:p>
        </w:tc>
      </w:tr>
      <w:tr w:rsidR="00384A6B" w:rsidRPr="00384A6B" w14:paraId="65D8E7BB" w14:textId="77777777" w:rsidTr="00431AFA">
        <w:tc>
          <w:tcPr>
            <w:tcW w:w="10595" w:type="dxa"/>
            <w:gridSpan w:val="2"/>
          </w:tcPr>
          <w:p w14:paraId="78C983F9" w14:textId="18E75AF3"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t>5. MANAGEMENT, NOMINATION, ELECTION</w:t>
            </w:r>
          </w:p>
        </w:tc>
      </w:tr>
      <w:tr w:rsidR="00384A6B" w:rsidRPr="00384A6B" w14:paraId="7A29FC37" w14:textId="77777777" w:rsidTr="00431AFA">
        <w:tc>
          <w:tcPr>
            <w:tcW w:w="518"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5.A</w:t>
            </w:r>
          </w:p>
        </w:tc>
        <w:tc>
          <w:tcPr>
            <w:tcW w:w="10077" w:type="dxa"/>
          </w:tcPr>
          <w:p w14:paraId="5AB55926" w14:textId="5F93EDC0" w:rsidR="008C73F0" w:rsidRPr="00384A6B" w:rsidRDefault="00B05C54" w:rsidP="00B05C54">
            <w:pPr>
              <w:tabs>
                <w:tab w:val="left" w:pos="407"/>
              </w:tabs>
              <w:spacing w:before="63" w:line="249" w:lineRule="auto"/>
              <w:ind w:right="10"/>
              <w:rPr>
                <w:color w:val="000000" w:themeColor="text1"/>
                <w:sz w:val="16"/>
              </w:rPr>
            </w:pPr>
            <w:r w:rsidRPr="00384A6B">
              <w:rPr>
                <w:color w:val="000000" w:themeColor="text1"/>
                <w:sz w:val="16"/>
              </w:rPr>
              <w:t xml:space="preserve">The Management Committee shall comprise the Officers of the Competition and </w:t>
            </w:r>
            <w:r w:rsidR="008C73F0">
              <w:rPr>
                <w:color w:val="000000" w:themeColor="text1"/>
                <w:sz w:val="16"/>
              </w:rPr>
              <w:t xml:space="preserve">10 </w:t>
            </w:r>
            <w:r w:rsidRPr="00384A6B">
              <w:rPr>
                <w:color w:val="000000" w:themeColor="text1"/>
                <w:sz w:val="16"/>
              </w:rPr>
              <w:t>members who shall all be elected at the AGM.</w:t>
            </w:r>
          </w:p>
        </w:tc>
      </w:tr>
      <w:tr w:rsidR="00384A6B" w:rsidRPr="00384A6B" w14:paraId="54D27834" w14:textId="77777777" w:rsidTr="00431AFA">
        <w:tc>
          <w:tcPr>
            <w:tcW w:w="518"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077" w:type="dxa"/>
          </w:tcPr>
          <w:p w14:paraId="09211294" w14:textId="10F1DFA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Retiring Officers shall be eligible to become candidates for re-election without nomination provided that the Officer notifies the Secretary in writing not later than </w:t>
            </w:r>
            <w:r w:rsidR="008C73F0">
              <w:rPr>
                <w:color w:val="000000" w:themeColor="text1"/>
                <w:sz w:val="16"/>
              </w:rPr>
              <w:t>1</w:t>
            </w:r>
            <w:r w:rsidR="008C73F0" w:rsidRPr="008C73F0">
              <w:rPr>
                <w:color w:val="000000" w:themeColor="text1"/>
                <w:sz w:val="16"/>
                <w:vertAlign w:val="superscript"/>
              </w:rPr>
              <w:t>st</w:t>
            </w:r>
            <w:r w:rsidR="008C73F0">
              <w:rPr>
                <w:color w:val="000000" w:themeColor="text1"/>
                <w:sz w:val="16"/>
              </w:rPr>
              <w:t xml:space="preserve"> May</w:t>
            </w:r>
            <w:r w:rsidRPr="00384A6B">
              <w:rPr>
                <w:color w:val="000000" w:themeColor="text1"/>
                <w:sz w:val="16"/>
              </w:rPr>
              <w:t xml:space="preserve"> in each year. All</w:t>
            </w:r>
            <w:r w:rsidRPr="00384A6B">
              <w:rPr>
                <w:color w:val="000000" w:themeColor="text1"/>
                <w:spacing w:val="28"/>
                <w:sz w:val="16"/>
              </w:rPr>
              <w:t xml:space="preserve"> other </w:t>
            </w:r>
            <w:r w:rsidRPr="00384A6B">
              <w:rPr>
                <w:color w:val="000000" w:themeColor="text1"/>
                <w:sz w:val="16"/>
              </w:rPr>
              <w:t>candidates for election as Officers of the Competition or members of the Management Committee 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 xml:space="preserve">not later than </w:t>
            </w:r>
            <w:r w:rsidR="00C05CF1">
              <w:rPr>
                <w:color w:val="000000" w:themeColor="text1"/>
                <w:sz w:val="16"/>
              </w:rPr>
              <w:t>1</w:t>
            </w:r>
            <w:r w:rsidR="00C05CF1" w:rsidRPr="00C05CF1">
              <w:rPr>
                <w:color w:val="000000" w:themeColor="text1"/>
                <w:sz w:val="16"/>
                <w:vertAlign w:val="superscript"/>
              </w:rPr>
              <w:t>st</w:t>
            </w:r>
            <w:r w:rsidR="00C05CF1">
              <w:rPr>
                <w:color w:val="000000" w:themeColor="text1"/>
                <w:sz w:val="16"/>
              </w:rPr>
              <w:t xml:space="preserve"> May</w:t>
            </w:r>
            <w:r w:rsidRPr="00384A6B">
              <w:rPr>
                <w:color w:val="000000" w:themeColor="text1"/>
                <w:sz w:val="16"/>
              </w:rPr>
              <w:t xml:space="preserve"> in each </w:t>
            </w:r>
            <w:r w:rsidRPr="00384A6B">
              <w:rPr>
                <w:color w:val="000000" w:themeColor="text1"/>
                <w:spacing w:val="-3"/>
                <w:sz w:val="16"/>
              </w:rPr>
              <w:t xml:space="preserve">year. </w:t>
            </w:r>
            <w:r w:rsidRPr="00384A6B">
              <w:rPr>
                <w:color w:val="000000" w:themeColor="text1"/>
                <w:sz w:val="16"/>
              </w:rPr>
              <w:t>Names of the candidates for election shall be circulated with the notice of the AGM.</w:t>
            </w:r>
            <w:r w:rsidRPr="00384A6B">
              <w:rPr>
                <w:color w:val="000000" w:themeColor="text1"/>
                <w:spacing w:val="28"/>
                <w:sz w:val="16"/>
              </w:rPr>
              <w:t xml:space="preserve"> </w:t>
            </w:r>
            <w:r w:rsidRPr="00384A6B">
              <w:rPr>
                <w:color w:val="000000" w:themeColor="text1"/>
                <w:sz w:val="16"/>
              </w:rPr>
              <w:t>In the event of there being no nomination for any office by the date stated in the earlier part of this Rule nominations may be received at the AGM.</w:t>
            </w:r>
          </w:p>
        </w:tc>
      </w:tr>
      <w:tr w:rsidR="00384A6B" w:rsidRPr="00384A6B" w14:paraId="7A2CCDC6" w14:textId="77777777" w:rsidTr="00431AFA">
        <w:tc>
          <w:tcPr>
            <w:tcW w:w="518"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5.C</w:t>
            </w:r>
          </w:p>
        </w:tc>
        <w:tc>
          <w:tcPr>
            <w:tcW w:w="10077" w:type="dxa"/>
          </w:tcPr>
          <w:p w14:paraId="05494464" w14:textId="5C8586D9" w:rsidR="009872E2" w:rsidRPr="00384A6B" w:rsidRDefault="00B05C54" w:rsidP="00431AFA">
            <w:pPr>
              <w:tabs>
                <w:tab w:val="left" w:pos="691"/>
              </w:tabs>
              <w:spacing w:line="250"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431AFA">
        <w:tc>
          <w:tcPr>
            <w:tcW w:w="518"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077"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431AFA">
        <w:tc>
          <w:tcPr>
            <w:tcW w:w="518" w:type="dxa"/>
            <w:tcBorders>
              <w:bottom w:val="single" w:sz="4" w:space="0" w:color="auto"/>
            </w:tcBorders>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5.E</w:t>
            </w:r>
          </w:p>
        </w:tc>
        <w:tc>
          <w:tcPr>
            <w:tcW w:w="10077" w:type="dxa"/>
            <w:tcBorders>
              <w:bottom w:val="single" w:sz="4" w:space="0" w:color="auto"/>
            </w:tcBorders>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431AFA" w:rsidRPr="00384A6B" w14:paraId="42271B24" w14:textId="77777777" w:rsidTr="00431AFA">
        <w:tc>
          <w:tcPr>
            <w:tcW w:w="518" w:type="dxa"/>
            <w:tcBorders>
              <w:left w:val="nil"/>
              <w:right w:val="nil"/>
            </w:tcBorders>
          </w:tcPr>
          <w:p w14:paraId="625A34EC" w14:textId="77777777" w:rsidR="00431AFA" w:rsidRPr="00384A6B" w:rsidRDefault="00431AFA" w:rsidP="00721271">
            <w:pPr>
              <w:pStyle w:val="BodyText"/>
              <w:spacing w:line="244" w:lineRule="auto"/>
              <w:ind w:left="0"/>
              <w:rPr>
                <w:rFonts w:ascii="FS Jack"/>
                <w:color w:val="000000" w:themeColor="text1"/>
              </w:rPr>
            </w:pPr>
          </w:p>
        </w:tc>
        <w:tc>
          <w:tcPr>
            <w:tcW w:w="10077" w:type="dxa"/>
            <w:tcBorders>
              <w:left w:val="nil"/>
              <w:right w:val="nil"/>
            </w:tcBorders>
          </w:tcPr>
          <w:p w14:paraId="39AD2311" w14:textId="77777777" w:rsidR="00431AFA" w:rsidRPr="00384A6B" w:rsidRDefault="00431AFA" w:rsidP="00721271">
            <w:pPr>
              <w:tabs>
                <w:tab w:val="left" w:pos="691"/>
              </w:tabs>
              <w:spacing w:line="249" w:lineRule="auto"/>
              <w:ind w:right="10"/>
              <w:rPr>
                <w:color w:val="000000" w:themeColor="text1"/>
                <w:sz w:val="16"/>
              </w:rPr>
            </w:pPr>
          </w:p>
        </w:tc>
      </w:tr>
      <w:tr w:rsidR="00384A6B" w:rsidRPr="00384A6B" w14:paraId="796EE054" w14:textId="77777777" w:rsidTr="00431AFA">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431AFA">
        <w:tc>
          <w:tcPr>
            <w:tcW w:w="518"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077" w:type="dxa"/>
          </w:tcPr>
          <w:p w14:paraId="6FB108B6" w14:textId="13BD27B4" w:rsidR="00721271" w:rsidRPr="00384A6B" w:rsidRDefault="00721271" w:rsidP="00431AFA">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tc>
      </w:tr>
      <w:tr w:rsidR="00384A6B" w:rsidRPr="00384A6B" w14:paraId="4D59E2A9" w14:textId="77777777" w:rsidTr="00431AFA">
        <w:tc>
          <w:tcPr>
            <w:tcW w:w="518"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077" w:type="dxa"/>
          </w:tcPr>
          <w:p w14:paraId="58EB138D" w14:textId="4A03E11A" w:rsidR="00721271" w:rsidRPr="00384A6B" w:rsidRDefault="00721271" w:rsidP="00431AFA">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tc>
      </w:tr>
      <w:tr w:rsidR="00384A6B" w:rsidRPr="00384A6B" w14:paraId="6630DA5E" w14:textId="77777777" w:rsidTr="00431AFA">
        <w:tc>
          <w:tcPr>
            <w:tcW w:w="518"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077" w:type="dxa"/>
          </w:tcPr>
          <w:p w14:paraId="5F29EB33" w14:textId="45DDAC76" w:rsidR="00721271" w:rsidRPr="00384A6B" w:rsidRDefault="00721271" w:rsidP="00431AFA">
            <w:pPr>
              <w:tabs>
                <w:tab w:val="left" w:pos="691"/>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w:t>
            </w:r>
            <w:r w:rsidR="006A35A7" w:rsidRPr="00384A6B">
              <w:rPr>
                <w:color w:val="000000" w:themeColor="text1"/>
                <w:sz w:val="16"/>
              </w:rPr>
              <w:t>meetings,</w:t>
            </w:r>
            <w:r w:rsidRPr="00384A6B">
              <w:rPr>
                <w:color w:val="000000" w:themeColor="text1"/>
                <w:sz w:val="16"/>
              </w:rPr>
              <w:t xml:space="preserve"> but no member shall be allowed to vote on any matters directly relating to that member or to the Club so</w:t>
            </w:r>
            <w:r w:rsidRPr="00384A6B">
              <w:rPr>
                <w:color w:val="000000" w:themeColor="text1"/>
                <w:spacing w:val="28"/>
                <w:sz w:val="16"/>
              </w:rPr>
              <w:t xml:space="preserve"> </w:t>
            </w:r>
            <w:r w:rsidRPr="00384A6B">
              <w:rPr>
                <w:color w:val="000000" w:themeColor="text1"/>
                <w:sz w:val="16"/>
              </w:rPr>
              <w:t xml:space="preserve">represented or where there may be a conflict of interest. </w:t>
            </w:r>
            <w:r w:rsidRPr="00384A6B">
              <w:rPr>
                <w:strike/>
                <w:color w:val="000000" w:themeColor="text1"/>
                <w:sz w:val="16"/>
              </w:rPr>
              <w:t>(</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Pr="00384A6B">
              <w:rPr>
                <w:strike/>
                <w:color w:val="000000" w:themeColor="text1"/>
                <w:sz w:val="16"/>
              </w:rPr>
              <w:t>)</w:t>
            </w:r>
          </w:p>
        </w:tc>
      </w:tr>
      <w:tr w:rsidR="00384A6B" w:rsidRPr="00384A6B" w14:paraId="0F3ED42C" w14:textId="77777777" w:rsidTr="00431AFA">
        <w:tc>
          <w:tcPr>
            <w:tcW w:w="518"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077" w:type="dxa"/>
          </w:tcPr>
          <w:p w14:paraId="4FA1DA41" w14:textId="6F81435D" w:rsidR="00384C4F" w:rsidRPr="00384A6B"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p>
        </w:tc>
      </w:tr>
      <w:tr w:rsidR="00384A6B" w:rsidRPr="00384A6B" w14:paraId="3B96044C" w14:textId="77777777" w:rsidTr="00431AFA">
        <w:tc>
          <w:tcPr>
            <w:tcW w:w="518"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077"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1607CBE5" w14:textId="2564C3A8" w:rsidR="00721271" w:rsidRPr="00384A6B" w:rsidRDefault="00721271" w:rsidP="00721271">
            <w:pPr>
              <w:tabs>
                <w:tab w:val="left" w:pos="691"/>
              </w:tabs>
              <w:spacing w:line="249" w:lineRule="auto"/>
              <w:rPr>
                <w:color w:val="000000" w:themeColor="text1"/>
                <w:sz w:val="16"/>
              </w:rPr>
            </w:pPr>
            <w:proofErr w:type="gramStart"/>
            <w:r w:rsidRPr="00384A6B">
              <w:rPr>
                <w:color w:val="000000" w:themeColor="text1"/>
                <w:sz w:val="16"/>
              </w:rPr>
              <w:t>With the exception of</w:t>
            </w:r>
            <w:proofErr w:type="gramEnd"/>
            <w:r w:rsidRPr="00384A6B">
              <w:rPr>
                <w:color w:val="000000" w:themeColor="text1"/>
                <w:sz w:val="16"/>
              </w:rPr>
              <w:t xml:space="preserve">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H, and 9, for all alleged breaches of a Rule</w:t>
            </w:r>
            <w:r w:rsidR="006A35A7">
              <w:rPr>
                <w:color w:val="000000" w:themeColor="text1"/>
                <w:sz w:val="16"/>
              </w:rPr>
              <w:t>,</w:t>
            </w:r>
            <w:r w:rsidRPr="00384A6B">
              <w:rPr>
                <w:color w:val="000000" w:themeColor="text1"/>
                <w:sz w:val="16"/>
              </w:rPr>
              <w:t xml:space="preserve"> the Management Committee shall issue a formal written charge to the Club concerned. The Club charged shall be given 7 days from the date of notification of the charge to reply. In such </w:t>
            </w:r>
            <w:proofErr w:type="gramStart"/>
            <w:r w:rsidRPr="00384A6B">
              <w:rPr>
                <w:color w:val="000000" w:themeColor="text1"/>
                <w:sz w:val="16"/>
              </w:rPr>
              <w:t>reply</w:t>
            </w:r>
            <w:proofErr w:type="gramEnd"/>
            <w:r w:rsidRPr="00384A6B">
              <w:rPr>
                <w:color w:val="000000" w:themeColor="text1"/>
                <w:sz w:val="16"/>
              </w:rPr>
              <w:t xml:space="preserve"> a Club may:</w:t>
            </w:r>
          </w:p>
          <w:p w14:paraId="6CD8C452" w14:textId="77777777" w:rsidR="00721271" w:rsidRPr="00384A6B" w:rsidRDefault="00721271"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6327BA2D"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r w:rsidR="000B1B4F" w:rsidRPr="00384A6B">
              <w:rPr>
                <w:color w:val="000000" w:themeColor="text1"/>
                <w:sz w:val="16"/>
              </w:rPr>
              <w:t xml:space="preserve">Competition </w:t>
            </w:r>
            <w:r w:rsidR="006A35A7">
              <w:rPr>
                <w:color w:val="000000" w:themeColor="text1"/>
                <w:sz w:val="16"/>
              </w:rPr>
              <w:t xml:space="preserve">Disciplinary Secretary </w:t>
            </w:r>
            <w:r w:rsidR="00645028" w:rsidRPr="00384A6B">
              <w:rPr>
                <w:color w:val="000000" w:themeColor="text1"/>
                <w:sz w:val="16"/>
              </w:rPr>
              <w:t>th</w:t>
            </w:r>
            <w:r w:rsidRPr="00384A6B">
              <w:rPr>
                <w:color w:val="000000" w:themeColor="text1"/>
                <w:sz w:val="16"/>
              </w:rPr>
              <w:t xml:space="preserve">at it wishes to put its case of mitigation at a hearing before the </w:t>
            </w:r>
            <w:r w:rsidR="006A35A7">
              <w:rPr>
                <w:color w:val="000000" w:themeColor="text1"/>
                <w:sz w:val="16"/>
              </w:rPr>
              <w:t xml:space="preserve">        </w:t>
            </w:r>
            <w:r w:rsidRPr="00384A6B">
              <w:rPr>
                <w:color w:val="000000" w:themeColor="text1"/>
                <w:sz w:val="16"/>
              </w:rPr>
              <w:t>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4BB4C840" w14:textId="0FC27053" w:rsidR="00773588"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 xml:space="preserve">Competition </w:t>
            </w:r>
            <w:r w:rsidR="006A35A7">
              <w:rPr>
                <w:color w:val="000000" w:themeColor="text1"/>
                <w:sz w:val="16"/>
              </w:rPr>
              <w:t xml:space="preserve">Disciplinary Secretary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118FD3B6" w14:textId="77777777" w:rsidR="00721271" w:rsidRPr="00384A6B" w:rsidRDefault="00721271" w:rsidP="00721271">
            <w:pPr>
              <w:tabs>
                <w:tab w:val="left" w:pos="691"/>
              </w:tabs>
              <w:spacing w:line="249" w:lineRule="auto"/>
              <w:rPr>
                <w:color w:val="000000" w:themeColor="text1"/>
                <w:sz w:val="16"/>
              </w:rPr>
            </w:pPr>
          </w:p>
          <w:p w14:paraId="3EE451FF" w14:textId="3F1EFFA4"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24348830" w14:textId="064FAF92" w:rsidR="00721271" w:rsidRPr="00384A6B" w:rsidRDefault="00721271" w:rsidP="00721271">
            <w:pPr>
              <w:tabs>
                <w:tab w:val="left" w:pos="691"/>
              </w:tabs>
              <w:spacing w:line="249" w:lineRule="auto"/>
              <w:rPr>
                <w:color w:val="000000" w:themeColor="text1"/>
                <w:sz w:val="16"/>
              </w:rPr>
            </w:pPr>
          </w:p>
          <w:p w14:paraId="1831C0D5" w14:textId="1174E80C" w:rsidR="0032368E" w:rsidRPr="00384A6B" w:rsidRDefault="0032368E" w:rsidP="0032368E">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w:t>
            </w:r>
            <w:proofErr w:type="gramStart"/>
            <w:r w:rsidRPr="00384A6B">
              <w:rPr>
                <w:color w:val="000000" w:themeColor="text1"/>
              </w:rPr>
              <w:t>in the event that</w:t>
            </w:r>
            <w:proofErr w:type="gramEnd"/>
            <w:r w:rsidRPr="00384A6B">
              <w:rPr>
                <w:color w:val="000000" w:themeColor="text1"/>
              </w:rPr>
              <w:t xml:space="preserve"> the charge is accepted</w:t>
            </w:r>
            <w:r w:rsidR="00443C30">
              <w:rPr>
                <w:color w:val="000000" w:themeColor="text1"/>
              </w:rPr>
              <w:t xml:space="preserve">, </w:t>
            </w:r>
            <w:r w:rsidRPr="00384A6B">
              <w:rPr>
                <w:color w:val="000000" w:themeColor="text1"/>
              </w:rPr>
              <w:t>or</w:t>
            </w:r>
            <w:r w:rsidR="00443C30">
              <w:rPr>
                <w:color w:val="000000" w:themeColor="text1"/>
              </w:rPr>
              <w:t xml:space="preserve"> </w:t>
            </w:r>
            <w:r w:rsidRPr="00384A6B">
              <w:rPr>
                <w:color w:val="000000" w:themeColor="text1"/>
                <w:szCs w:val="22"/>
              </w:rPr>
              <w:t>proven</w:t>
            </w:r>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66063BD1" w14:textId="77777777" w:rsidR="0032368E" w:rsidRPr="00384A6B" w:rsidRDefault="0032368E" w:rsidP="00721271">
            <w:pPr>
              <w:tabs>
                <w:tab w:val="left" w:pos="691"/>
              </w:tabs>
              <w:spacing w:line="249" w:lineRule="auto"/>
              <w:rPr>
                <w:color w:val="000000" w:themeColor="text1"/>
                <w:sz w:val="16"/>
              </w:rPr>
            </w:pPr>
          </w:p>
          <w:p w14:paraId="13613940" w14:textId="26C9E97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required, hearings shall take place as soon as reasonably practicable following receipt of the reply of the Club as more fully set out above.</w:t>
            </w:r>
          </w:p>
          <w:p w14:paraId="13BE5DA8"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6325BAB7" w14:textId="2950FC3E" w:rsidR="00721271" w:rsidRPr="00384A6B" w:rsidRDefault="00721271" w:rsidP="00721271">
            <w:pPr>
              <w:pStyle w:val="BodyText"/>
              <w:tabs>
                <w:tab w:val="left" w:pos="6804"/>
                <w:tab w:val="left" w:pos="7230"/>
              </w:tabs>
              <w:spacing w:before="56" w:line="249" w:lineRule="auto"/>
              <w:ind w:left="0" w:right="10"/>
              <w:rPr>
                <w:color w:val="000000" w:themeColor="text1"/>
              </w:rPr>
            </w:pPr>
            <w:proofErr w:type="gramStart"/>
            <w:r w:rsidRPr="00384A6B">
              <w:rPr>
                <w:color w:val="000000" w:themeColor="text1"/>
              </w:rPr>
              <w:t>With the exception of</w:t>
            </w:r>
            <w:proofErr w:type="gramEnd"/>
            <w:r w:rsidRPr="00384A6B">
              <w:rPr>
                <w:color w:val="000000" w:themeColor="text1"/>
              </w:rPr>
              <w:t xml:space="preserve"> Teams playing at Regional NLS Feeder League of the National League System, the maximum fine permitted for any breach of a Rule is £250 and, when setting any fine, the Management Committee must ensure that the penalty is proportional to the </w:t>
            </w:r>
            <w:r w:rsidR="00443C30" w:rsidRPr="00384A6B">
              <w:rPr>
                <w:color w:val="000000" w:themeColor="text1"/>
              </w:rPr>
              <w:t>offence,</w:t>
            </w:r>
            <w:r w:rsidR="00AA0A3D" w:rsidRPr="00384A6B">
              <w:rPr>
                <w:color w:val="000000" w:themeColor="text1"/>
              </w:rPr>
              <w:t xml:space="preserve"> </w:t>
            </w:r>
            <w:r w:rsidRPr="00384A6B">
              <w:rPr>
                <w:color w:val="000000" w:themeColor="text1"/>
              </w:rPr>
              <w:t xml:space="preserve">taking into account any mitigating circumstances. </w:t>
            </w:r>
          </w:p>
          <w:p w14:paraId="4039696E" w14:textId="318675A8"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10CF96CC" w14:textId="7FD2F13F" w:rsidR="00721271" w:rsidRPr="00384A6B" w:rsidRDefault="00721271" w:rsidP="00431AFA">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62FDBF05" w14:textId="79E44857" w:rsidR="00721271" w:rsidRPr="00384A6B" w:rsidRDefault="00721271" w:rsidP="00431AFA">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tc>
      </w:tr>
      <w:tr w:rsidR="00384A6B" w:rsidRPr="00384A6B" w14:paraId="25FFCDB5" w14:textId="77777777" w:rsidTr="00431AFA">
        <w:tc>
          <w:tcPr>
            <w:tcW w:w="518"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077" w:type="dxa"/>
          </w:tcPr>
          <w:p w14:paraId="6FF9E1EB" w14:textId="77777777"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605CEE0E" w14:textId="77777777" w:rsidR="000744F8" w:rsidRPr="00384A6B" w:rsidRDefault="000744F8" w:rsidP="000744F8">
            <w:pPr>
              <w:tabs>
                <w:tab w:val="left" w:pos="691"/>
              </w:tabs>
              <w:spacing w:line="249" w:lineRule="auto"/>
              <w:rPr>
                <w:color w:val="000000" w:themeColor="text1"/>
                <w:sz w:val="16"/>
              </w:rPr>
            </w:pP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431AFA">
        <w:tc>
          <w:tcPr>
            <w:tcW w:w="518"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077" w:type="dxa"/>
          </w:tcPr>
          <w:p w14:paraId="621FBB6C" w14:textId="544DDE8B" w:rsidR="00721271" w:rsidRPr="00384A6B" w:rsidRDefault="00356FAD" w:rsidP="00431AFA">
            <w:pPr>
              <w:pStyle w:val="BodyText"/>
              <w:tabs>
                <w:tab w:val="left" w:pos="7230"/>
              </w:tabs>
              <w:spacing w:before="56" w:line="249" w:lineRule="auto"/>
              <w:ind w:left="0" w:right="10"/>
              <w:rPr>
                <w:color w:val="000000" w:themeColor="text1"/>
              </w:rPr>
            </w:pPr>
            <w:r w:rsidRPr="00384A6B">
              <w:rPr>
                <w:color w:val="000000" w:themeColor="text1"/>
                <w:szCs w:val="22"/>
              </w:rPr>
              <w:t>A minimum of</w:t>
            </w:r>
            <w:r w:rsidRPr="00384A6B">
              <w:rPr>
                <w:color w:val="000000" w:themeColor="text1"/>
              </w:rPr>
              <w:t xml:space="preserve"> </w:t>
            </w:r>
            <w:r w:rsidR="00846BAC">
              <w:rPr>
                <w:color w:val="000000" w:themeColor="text1"/>
                <w:szCs w:val="22"/>
              </w:rPr>
              <w:t>50</w:t>
            </w:r>
            <w:r w:rsidR="006D1936" w:rsidRPr="00384A6B">
              <w:rPr>
                <w:color w:val="000000" w:themeColor="text1"/>
                <w:szCs w:val="22"/>
              </w:rPr>
              <w:t>%</w:t>
            </w:r>
            <w:r w:rsidR="006D1936" w:rsidRPr="00384A6B">
              <w:rPr>
                <w:color w:val="000000" w:themeColor="text1"/>
                <w:spacing w:val="-2"/>
              </w:rPr>
              <w:t xml:space="preserve">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sub-committees</w:t>
            </w:r>
            <w:r w:rsidR="006D1936" w:rsidRPr="00384A6B">
              <w:rPr>
                <w:color w:val="000000" w:themeColor="text1"/>
                <w:spacing w:val="-10"/>
              </w:rPr>
              <w:t xml:space="preserve"> </w:t>
            </w:r>
          </w:p>
        </w:tc>
      </w:tr>
      <w:tr w:rsidR="00384A6B" w:rsidRPr="00384A6B" w14:paraId="0EEC5B70" w14:textId="77777777" w:rsidTr="00431AFA">
        <w:tc>
          <w:tcPr>
            <w:tcW w:w="518"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077" w:type="dxa"/>
          </w:tcPr>
          <w:p w14:paraId="348FE260" w14:textId="68C58F20" w:rsidR="00721271" w:rsidRPr="00431AFA" w:rsidRDefault="00E26F8B" w:rsidP="00431AFA">
            <w:pPr>
              <w:tabs>
                <w:tab w:val="left" w:pos="691"/>
              </w:tabs>
              <w:spacing w:line="249" w:lineRule="auto"/>
              <w:ind w:right="10"/>
              <w:rPr>
                <w:color w:val="000000" w:themeColor="text1"/>
                <w:sz w:val="16"/>
              </w:rPr>
            </w:pPr>
            <w:r w:rsidRPr="00384A6B">
              <w:rPr>
                <w:color w:val="000000" w:themeColor="text1"/>
                <w:sz w:val="16"/>
              </w:rPr>
              <w:t>The Management Committee, as it may deem necessary, shall have power to fill any vacancies that may occur in their</w:t>
            </w:r>
            <w:r w:rsidRPr="00384A6B">
              <w:rPr>
                <w:color w:val="000000" w:themeColor="text1"/>
                <w:spacing w:val="-14"/>
                <w:sz w:val="16"/>
              </w:rPr>
              <w:t xml:space="preserve"> </w:t>
            </w:r>
            <w:r w:rsidRPr="00384A6B">
              <w:rPr>
                <w:color w:val="000000" w:themeColor="text1"/>
                <w:sz w:val="16"/>
              </w:rPr>
              <w:t>number.</w:t>
            </w:r>
          </w:p>
        </w:tc>
      </w:tr>
      <w:tr w:rsidR="00384A6B" w:rsidRPr="00384A6B" w14:paraId="6C1AAAEA" w14:textId="77777777" w:rsidTr="00431AFA">
        <w:tc>
          <w:tcPr>
            <w:tcW w:w="518"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077" w:type="dxa"/>
          </w:tcPr>
          <w:p w14:paraId="62B8F1A1" w14:textId="443EEFF0" w:rsidR="000778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tc>
      </w:tr>
      <w:tr w:rsidR="00384A6B" w:rsidRPr="00384A6B" w14:paraId="7BBED347" w14:textId="77777777" w:rsidTr="00431AFA">
        <w:tc>
          <w:tcPr>
            <w:tcW w:w="518"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6.J</w:t>
            </w:r>
          </w:p>
        </w:tc>
        <w:tc>
          <w:tcPr>
            <w:tcW w:w="10077" w:type="dxa"/>
          </w:tcPr>
          <w:p w14:paraId="1A8BAED5" w14:textId="6DF1CC76" w:rsidR="00721271" w:rsidRPr="00384A6B"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decision. Any Club failing to do so will be fined in accordance with the Fines </w:t>
            </w:r>
            <w:r w:rsidRPr="00384A6B">
              <w:rPr>
                <w:color w:val="000000" w:themeColor="text1"/>
                <w:spacing w:val="-3"/>
              </w:rPr>
              <w:t xml:space="preserve">Tariff. </w:t>
            </w:r>
            <w:r w:rsidRPr="00384A6B">
              <w:rPr>
                <w:color w:val="000000" w:themeColor="text1"/>
              </w:rPr>
              <w:t>Further failure to pay the fine including the additional fine within a 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tc>
      </w:tr>
      <w:tr w:rsidR="00384A6B" w:rsidRPr="00384A6B" w14:paraId="2DB9E753" w14:textId="77777777" w:rsidTr="00431AFA">
        <w:tc>
          <w:tcPr>
            <w:tcW w:w="518"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6.K</w:t>
            </w:r>
          </w:p>
        </w:tc>
        <w:tc>
          <w:tcPr>
            <w:tcW w:w="10077"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431AFA">
        <w:tc>
          <w:tcPr>
            <w:tcW w:w="518"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6.L</w:t>
            </w:r>
          </w:p>
        </w:tc>
        <w:tc>
          <w:tcPr>
            <w:tcW w:w="10077" w:type="dxa"/>
          </w:tcPr>
          <w:p w14:paraId="7B9E36C5" w14:textId="77777777" w:rsidR="00721271" w:rsidRDefault="00CA3030" w:rsidP="00431AFA">
            <w:pPr>
              <w:tabs>
                <w:tab w:val="left" w:pos="691"/>
              </w:tabs>
              <w:spacing w:line="249" w:lineRule="auto"/>
              <w:ind w:right="10"/>
              <w:rPr>
                <w:color w:val="231F20"/>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Pr="00384A6B">
              <w:rPr>
                <w:color w:val="000000" w:themeColor="text1"/>
                <w:sz w:val="16"/>
              </w:rPr>
              <w:t>Season</w:t>
            </w:r>
            <w:r w:rsidR="005807D6" w:rsidRPr="00FA4FE3">
              <w:rPr>
                <w:color w:val="000000" w:themeColor="text1"/>
                <w:sz w:val="16"/>
              </w:rPr>
              <w:t>,</w:t>
            </w:r>
            <w:r w:rsidR="005807D6" w:rsidRPr="00FA4FE3">
              <w:rPr>
                <w:color w:val="231F20"/>
                <w:sz w:val="16"/>
              </w:rPr>
              <w:t xml:space="preserve"> subject to the provisions of the National League System Regulations (which shall take precedence if applicable).</w:t>
            </w:r>
          </w:p>
          <w:p w14:paraId="08239119" w14:textId="1A2268E5" w:rsidR="00431AFA" w:rsidRPr="00431AFA" w:rsidRDefault="00431AFA" w:rsidP="00431AFA">
            <w:pPr>
              <w:tabs>
                <w:tab w:val="left" w:pos="691"/>
              </w:tabs>
              <w:spacing w:line="249" w:lineRule="auto"/>
              <w:ind w:right="10"/>
              <w:rPr>
                <w:color w:val="000000" w:themeColor="text1"/>
                <w:sz w:val="16"/>
              </w:rPr>
            </w:pPr>
          </w:p>
        </w:tc>
      </w:tr>
      <w:tr w:rsidR="00384A6B" w:rsidRPr="00384A6B" w14:paraId="62C13CC1" w14:textId="77777777" w:rsidTr="00431AFA">
        <w:tc>
          <w:tcPr>
            <w:tcW w:w="518" w:type="dxa"/>
            <w:tcBorders>
              <w:bottom w:val="single" w:sz="4" w:space="0" w:color="auto"/>
            </w:tcBorders>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lastRenderedPageBreak/>
              <w:t>6.M</w:t>
            </w:r>
          </w:p>
        </w:tc>
        <w:tc>
          <w:tcPr>
            <w:tcW w:w="10077" w:type="dxa"/>
            <w:tcBorders>
              <w:bottom w:val="single" w:sz="4" w:space="0" w:color="auto"/>
            </w:tcBorders>
          </w:tcPr>
          <w:p w14:paraId="222AE5DE" w14:textId="718AD2ED" w:rsidR="00CA3030" w:rsidRPr="00431AFA" w:rsidRDefault="00C24943" w:rsidP="00CA3030">
            <w:pPr>
              <w:tabs>
                <w:tab w:val="left" w:pos="691"/>
              </w:tabs>
              <w:spacing w:line="249" w:lineRule="auto"/>
              <w:ind w:right="10"/>
              <w:rPr>
                <w:sz w:val="16"/>
                <w:szCs w:val="16"/>
              </w:rPr>
            </w:pPr>
            <w:r w:rsidRPr="00AC2E66">
              <w:rPr>
                <w:color w:val="000000" w:themeColor="text1"/>
                <w:sz w:val="16"/>
                <w:szCs w:val="16"/>
              </w:rPr>
              <w:t>The business of the Competition as determined by the Management Committee may be transacted by electronic mail or</w:t>
            </w:r>
            <w:r w:rsidRPr="00AC2E66">
              <w:rPr>
                <w:color w:val="000000" w:themeColor="text1"/>
                <w:spacing w:val="-8"/>
                <w:sz w:val="16"/>
                <w:szCs w:val="16"/>
              </w:rPr>
              <w:t xml:space="preserve"> </w:t>
            </w:r>
            <w:r w:rsidRPr="00AC2E66">
              <w:rPr>
                <w:color w:val="000000" w:themeColor="text1"/>
                <w:sz w:val="16"/>
                <w:szCs w:val="16"/>
              </w:rPr>
              <w:t>facsimile.</w:t>
            </w:r>
            <w:r w:rsidR="0043328C" w:rsidRPr="00AC2E66">
              <w:rPr>
                <w:color w:val="000000" w:themeColor="text1"/>
                <w:sz w:val="16"/>
                <w:szCs w:val="16"/>
              </w:rPr>
              <w:t xml:space="preserve"> </w:t>
            </w:r>
            <w:r w:rsidR="0043328C" w:rsidRPr="00AC2E66">
              <w:rPr>
                <w:rFonts w:asciiTheme="minorHAnsi" w:hAnsiTheme="minorHAnsi" w:cstheme="minorHAnsi"/>
                <w:sz w:val="16"/>
                <w:szCs w:val="16"/>
              </w:rPr>
              <w:t xml:space="preserve">All clubs must supply an email address that is available at all times for checking for the sending of fixtures, match </w:t>
            </w:r>
            <w:proofErr w:type="gramStart"/>
            <w:r w:rsidR="0043328C" w:rsidRPr="00AC2E66">
              <w:rPr>
                <w:rFonts w:asciiTheme="minorHAnsi" w:hAnsiTheme="minorHAnsi" w:cstheme="minorHAnsi"/>
                <w:sz w:val="16"/>
                <w:szCs w:val="16"/>
              </w:rPr>
              <w:t>officials</w:t>
            </w:r>
            <w:proofErr w:type="gramEnd"/>
            <w:r w:rsidR="0043328C" w:rsidRPr="00AC2E66">
              <w:rPr>
                <w:rFonts w:asciiTheme="minorHAnsi" w:hAnsiTheme="minorHAnsi" w:cstheme="minorHAnsi"/>
                <w:sz w:val="16"/>
                <w:szCs w:val="16"/>
              </w:rPr>
              <w:t xml:space="preserve"> appointments and general administration. Clubs must supply a mobile telephone contact number which </w:t>
            </w:r>
            <w:proofErr w:type="gramStart"/>
            <w:r w:rsidR="0043328C" w:rsidRPr="00AC2E66">
              <w:rPr>
                <w:rFonts w:asciiTheme="minorHAnsi" w:hAnsiTheme="minorHAnsi" w:cstheme="minorHAnsi"/>
                <w:sz w:val="16"/>
                <w:szCs w:val="16"/>
              </w:rPr>
              <w:t>is available at all times</w:t>
            </w:r>
            <w:proofErr w:type="gramEnd"/>
            <w:r w:rsidR="0043328C" w:rsidRPr="00AC2E66">
              <w:rPr>
                <w:rFonts w:asciiTheme="minorHAnsi" w:hAnsiTheme="minorHAnsi" w:cstheme="minorHAnsi"/>
                <w:sz w:val="16"/>
                <w:szCs w:val="16"/>
              </w:rPr>
              <w:t xml:space="preserve"> on match days for emergency contact. Such details to be listed in the Competition handbook. Failure to comply with this Rule will result in a fine accordance with the Fines Tariff.</w:t>
            </w:r>
          </w:p>
        </w:tc>
      </w:tr>
      <w:tr w:rsidR="00431AFA" w:rsidRPr="00384A6B" w14:paraId="70C998D1" w14:textId="77777777" w:rsidTr="00431AFA">
        <w:tc>
          <w:tcPr>
            <w:tcW w:w="518" w:type="dxa"/>
            <w:tcBorders>
              <w:left w:val="nil"/>
              <w:right w:val="nil"/>
            </w:tcBorders>
          </w:tcPr>
          <w:p w14:paraId="183C6A28" w14:textId="77777777" w:rsidR="00431AFA" w:rsidRPr="00384A6B" w:rsidRDefault="00431AFA" w:rsidP="00721271">
            <w:pPr>
              <w:pStyle w:val="BodyText"/>
              <w:spacing w:line="244" w:lineRule="auto"/>
              <w:ind w:left="0"/>
              <w:rPr>
                <w:rFonts w:ascii="FS Jack"/>
                <w:color w:val="000000" w:themeColor="text1"/>
              </w:rPr>
            </w:pPr>
          </w:p>
        </w:tc>
        <w:tc>
          <w:tcPr>
            <w:tcW w:w="10077" w:type="dxa"/>
            <w:tcBorders>
              <w:left w:val="nil"/>
              <w:right w:val="nil"/>
            </w:tcBorders>
          </w:tcPr>
          <w:p w14:paraId="60C14038" w14:textId="77777777" w:rsidR="00431AFA" w:rsidRPr="00AC2E66" w:rsidRDefault="00431AFA" w:rsidP="00CA3030">
            <w:pPr>
              <w:tabs>
                <w:tab w:val="left" w:pos="691"/>
              </w:tabs>
              <w:spacing w:line="249" w:lineRule="auto"/>
              <w:ind w:right="10"/>
              <w:rPr>
                <w:color w:val="000000" w:themeColor="text1"/>
                <w:sz w:val="16"/>
                <w:szCs w:val="16"/>
              </w:rPr>
            </w:pPr>
          </w:p>
        </w:tc>
      </w:tr>
      <w:tr w:rsidR="00384A6B" w:rsidRPr="00384A6B" w14:paraId="23CC7635" w14:textId="77777777" w:rsidTr="00431AFA">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431AFA">
        <w:trPr>
          <w:trHeight w:val="800"/>
        </w:trPr>
        <w:tc>
          <w:tcPr>
            <w:tcW w:w="518"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t>7.A</w:t>
            </w:r>
          </w:p>
        </w:tc>
        <w:tc>
          <w:tcPr>
            <w:tcW w:w="10077"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0E17A613" w14:textId="7056623E" w:rsidR="00EF7ACE" w:rsidRPr="00384A6B" w:rsidRDefault="00EF7ACE" w:rsidP="00C24943">
            <w:pPr>
              <w:tabs>
                <w:tab w:val="left" w:pos="691"/>
              </w:tabs>
              <w:spacing w:line="249" w:lineRule="auto"/>
              <w:ind w:right="10"/>
              <w:rPr>
                <w:color w:val="000000" w:themeColor="text1"/>
                <w:sz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w:t>
            </w:r>
            <w:r w:rsidRPr="00384A6B">
              <w:rPr>
                <w:color w:val="000000" w:themeColor="text1"/>
                <w:spacing w:val="10"/>
                <w:sz w:val="16"/>
                <w:szCs w:val="16"/>
              </w:rPr>
              <w:t xml:space="preserve"> </w:t>
            </w:r>
            <w:r w:rsidRPr="00384A6B">
              <w:rPr>
                <w:color w:val="000000" w:themeColor="text1"/>
                <w:sz w:val="16"/>
                <w:szCs w:val="16"/>
              </w:rPr>
              <w:t xml:space="preserve">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of the Match.</w:t>
            </w:r>
          </w:p>
        </w:tc>
      </w:tr>
      <w:tr w:rsidR="00384A6B" w:rsidRPr="00384A6B" w14:paraId="2B3CA288" w14:textId="77777777" w:rsidTr="00431AFA">
        <w:tc>
          <w:tcPr>
            <w:tcW w:w="518"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077" w:type="dxa"/>
          </w:tcPr>
          <w:p w14:paraId="2204BFBE" w14:textId="2F52F632" w:rsidR="009C2D23" w:rsidRPr="00384A6B" w:rsidRDefault="00A11732" w:rsidP="00C24943">
            <w:pPr>
              <w:tabs>
                <w:tab w:val="left" w:pos="691"/>
              </w:tabs>
              <w:spacing w:line="249" w:lineRule="auto"/>
              <w:ind w:right="10"/>
              <w:rPr>
                <w:color w:val="000000" w:themeColor="text1"/>
                <w:sz w:val="16"/>
              </w:rPr>
            </w:pPr>
            <w:r w:rsidRPr="00384A6B">
              <w:rPr>
                <w:color w:val="000000" w:themeColor="text1"/>
                <w:sz w:val="16"/>
              </w:rPr>
              <w:t xml:space="preserve">Except in cases where the Management Committee decide that there are special circumstances, </w:t>
            </w:r>
            <w:proofErr w:type="gramStart"/>
            <w:r w:rsidRPr="00384A6B">
              <w:rPr>
                <w:color w:val="000000" w:themeColor="text1"/>
                <w:sz w:val="16"/>
              </w:rPr>
              <w:t>protests</w:t>
            </w:r>
            <w:proofErr w:type="gramEnd"/>
            <w:r w:rsidRPr="00384A6B">
              <w:rPr>
                <w:color w:val="000000" w:themeColor="text1"/>
                <w:sz w:val="16"/>
              </w:rPr>
              <w:t xml:space="preserve"> and complaints (which must contain full particulars of the grounds upon which they are founded) must be lodged with the Secretary within</w:t>
            </w:r>
            <w:r w:rsidRPr="00384A6B">
              <w:rPr>
                <w:color w:val="000000" w:themeColor="text1"/>
                <w:spacing w:val="28"/>
                <w:sz w:val="16"/>
              </w:rPr>
              <w:t xml:space="preserve"> </w:t>
            </w:r>
            <w:r w:rsidR="006B4AAE">
              <w:rPr>
                <w:color w:val="000000" w:themeColor="text1"/>
                <w:spacing w:val="28"/>
                <w:sz w:val="16"/>
              </w:rPr>
              <w:t>7</w:t>
            </w:r>
            <w:r w:rsidRPr="00384A6B">
              <w:rPr>
                <w:color w:val="000000" w:themeColor="text1"/>
                <w:sz w:val="16"/>
              </w:rPr>
              <w:t>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as a witness or representative of his Club) when such protest or complaint is being determined.</w:t>
            </w:r>
          </w:p>
        </w:tc>
      </w:tr>
      <w:tr w:rsidR="00384A6B" w:rsidRPr="00384A6B" w14:paraId="14062508" w14:textId="77777777" w:rsidTr="00431AFA">
        <w:tc>
          <w:tcPr>
            <w:tcW w:w="518"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077" w:type="dxa"/>
          </w:tcPr>
          <w:p w14:paraId="41C3EA73" w14:textId="5467B40A" w:rsidR="009C2D23" w:rsidRPr="00384A6B"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making</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tc>
      </w:tr>
      <w:tr w:rsidR="00384A6B" w:rsidRPr="00384A6B" w14:paraId="01411E0B" w14:textId="77777777" w:rsidTr="00431AFA">
        <w:tc>
          <w:tcPr>
            <w:tcW w:w="518"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077"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7C187936" w:rsidR="00346801" w:rsidRPr="00384A6B" w:rsidRDefault="00346801" w:rsidP="000000C0">
            <w:pPr>
              <w:pStyle w:val="ListParagraph"/>
              <w:numPr>
                <w:ilvl w:val="0"/>
                <w:numId w:val="16"/>
              </w:numPr>
              <w:tabs>
                <w:tab w:val="left" w:pos="1256"/>
                <w:tab w:val="left" w:pos="1257"/>
              </w:tabs>
              <w:spacing w:line="249" w:lineRule="auto"/>
              <w:ind w:left="497" w:right="10" w:hanging="497"/>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 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0000C0">
            <w:pPr>
              <w:pStyle w:val="ListParagraph"/>
              <w:numPr>
                <w:ilvl w:val="0"/>
                <w:numId w:val="16"/>
              </w:numPr>
              <w:tabs>
                <w:tab w:val="left" w:pos="1256"/>
                <w:tab w:val="left" w:pos="1257"/>
              </w:tabs>
              <w:spacing w:line="249" w:lineRule="auto"/>
              <w:ind w:left="497" w:right="10" w:hanging="497"/>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431AFA">
        <w:tc>
          <w:tcPr>
            <w:tcW w:w="518"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077" w:type="dxa"/>
          </w:tcPr>
          <w:p w14:paraId="1FC7423F" w14:textId="5AC38D6D" w:rsidR="00B6211A" w:rsidRPr="00384A6B" w:rsidRDefault="000C47FD" w:rsidP="00346801">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tc>
      </w:tr>
      <w:tr w:rsidR="00384A6B" w:rsidRPr="00384A6B" w14:paraId="54A08726" w14:textId="77777777" w:rsidTr="00431AFA">
        <w:tc>
          <w:tcPr>
            <w:tcW w:w="518"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077"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0C0461">
            <w:pPr>
              <w:pStyle w:val="ListParagraph"/>
              <w:numPr>
                <w:ilvl w:val="0"/>
                <w:numId w:val="17"/>
              </w:numPr>
              <w:tabs>
                <w:tab w:val="left" w:pos="691"/>
              </w:tabs>
              <w:spacing w:line="249" w:lineRule="auto"/>
              <w:ind w:left="497" w:right="121" w:hanging="497"/>
              <w:rPr>
                <w:color w:val="000000" w:themeColor="text1"/>
                <w:sz w:val="16"/>
              </w:rPr>
            </w:pPr>
            <w:r w:rsidRPr="00384A6B">
              <w:rPr>
                <w:color w:val="000000" w:themeColor="text1"/>
                <w:sz w:val="16"/>
              </w:rPr>
              <w:t xml:space="preserve">invite submissions by the parties </w:t>
            </w:r>
            <w:proofErr w:type="gramStart"/>
            <w:r w:rsidRPr="00384A6B">
              <w:rPr>
                <w:color w:val="000000" w:themeColor="text1"/>
                <w:sz w:val="16"/>
              </w:rPr>
              <w:t>involved;</w:t>
            </w:r>
            <w:proofErr w:type="gramEnd"/>
          </w:p>
          <w:p w14:paraId="692BD4D5" w14:textId="77777777" w:rsidR="00026F80" w:rsidRPr="00384A6B" w:rsidRDefault="000C47FD" w:rsidP="000C0461">
            <w:pPr>
              <w:pStyle w:val="ListParagraph"/>
              <w:numPr>
                <w:ilvl w:val="0"/>
                <w:numId w:val="17"/>
              </w:numPr>
              <w:tabs>
                <w:tab w:val="left" w:pos="691"/>
              </w:tabs>
              <w:spacing w:line="249" w:lineRule="auto"/>
              <w:ind w:left="497" w:right="121" w:hanging="497"/>
              <w:rPr>
                <w:color w:val="000000" w:themeColor="text1"/>
                <w:sz w:val="16"/>
              </w:rPr>
            </w:pPr>
            <w:r w:rsidRPr="00384A6B">
              <w:rPr>
                <w:color w:val="000000" w:themeColor="text1"/>
                <w:sz w:val="16"/>
              </w:rPr>
              <w:t xml:space="preserve">convene a hearing to hear the </w:t>
            </w:r>
            <w:proofErr w:type="gramStart"/>
            <w:r w:rsidRPr="00384A6B">
              <w:rPr>
                <w:color w:val="000000" w:themeColor="text1"/>
                <w:sz w:val="16"/>
              </w:rPr>
              <w:t>appeal;</w:t>
            </w:r>
            <w:proofErr w:type="gramEnd"/>
          </w:p>
          <w:p w14:paraId="22FDD276" w14:textId="77777777" w:rsidR="00026F80" w:rsidRPr="00384A6B" w:rsidRDefault="000C47FD" w:rsidP="000C0461">
            <w:pPr>
              <w:pStyle w:val="ListParagraph"/>
              <w:numPr>
                <w:ilvl w:val="0"/>
                <w:numId w:val="17"/>
              </w:numPr>
              <w:tabs>
                <w:tab w:val="left" w:pos="691"/>
              </w:tabs>
              <w:spacing w:line="249" w:lineRule="auto"/>
              <w:ind w:left="497" w:right="121" w:hanging="497"/>
              <w:rPr>
                <w:color w:val="000000" w:themeColor="text1"/>
                <w:sz w:val="16"/>
              </w:rPr>
            </w:pPr>
            <w:r w:rsidRPr="00384A6B">
              <w:rPr>
                <w:color w:val="000000" w:themeColor="text1"/>
                <w:sz w:val="16"/>
              </w:rPr>
              <w:t>permit new evidence; or</w:t>
            </w:r>
          </w:p>
          <w:p w14:paraId="7E081B4D" w14:textId="619F56C7" w:rsidR="000C47FD" w:rsidRPr="00384A6B" w:rsidRDefault="000C47FD" w:rsidP="000C0461">
            <w:pPr>
              <w:pStyle w:val="ListParagraph"/>
              <w:numPr>
                <w:ilvl w:val="0"/>
                <w:numId w:val="17"/>
              </w:numPr>
              <w:tabs>
                <w:tab w:val="left" w:pos="691"/>
              </w:tabs>
              <w:spacing w:line="249" w:lineRule="auto"/>
              <w:ind w:left="497" w:right="121" w:hanging="497"/>
              <w:rPr>
                <w:color w:val="000000" w:themeColor="text1"/>
                <w:sz w:val="16"/>
              </w:rPr>
            </w:pPr>
            <w:r w:rsidRPr="00384A6B">
              <w:rPr>
                <w:color w:val="000000" w:themeColor="text1"/>
                <w:sz w:val="16"/>
              </w:rPr>
              <w:t>impose appropriate deadlines.</w:t>
            </w:r>
          </w:p>
          <w:p w14:paraId="7D9B9498" w14:textId="4279E7E3" w:rsidR="00B6211A" w:rsidRPr="00384A6B" w:rsidRDefault="000C47FD" w:rsidP="00431AFA">
            <w:pPr>
              <w:tabs>
                <w:tab w:val="left" w:pos="709"/>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tc>
      </w:tr>
      <w:tr w:rsidR="00384A6B" w:rsidRPr="00384A6B" w14:paraId="63D8B98D" w14:textId="77777777" w:rsidTr="00431AFA">
        <w:tc>
          <w:tcPr>
            <w:tcW w:w="518"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077" w:type="dxa"/>
          </w:tcPr>
          <w:p w14:paraId="63E1ADE3" w14:textId="3DAF70EC"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tc>
      </w:tr>
      <w:tr w:rsidR="00384A6B" w:rsidRPr="00384A6B" w14:paraId="7E46BF51" w14:textId="77777777" w:rsidTr="00431AFA">
        <w:tc>
          <w:tcPr>
            <w:tcW w:w="518" w:type="dxa"/>
            <w:tcBorders>
              <w:bottom w:val="single" w:sz="4" w:space="0" w:color="auto"/>
            </w:tcBorders>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077" w:type="dxa"/>
            <w:tcBorders>
              <w:bottom w:val="single" w:sz="4" w:space="0" w:color="auto"/>
            </w:tcBorders>
          </w:tcPr>
          <w:p w14:paraId="0559F4F4" w14:textId="38D100E9"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73274BD6" w14:textId="77777777" w:rsidR="00555E68" w:rsidRPr="00384A6B" w:rsidRDefault="00555E68" w:rsidP="00346801">
            <w:pPr>
              <w:tabs>
                <w:tab w:val="left" w:pos="709"/>
              </w:tabs>
              <w:spacing w:line="249" w:lineRule="auto"/>
              <w:ind w:right="121"/>
              <w:rPr>
                <w:color w:val="000000" w:themeColor="text1"/>
                <w:sz w:val="16"/>
              </w:rPr>
            </w:pPr>
          </w:p>
          <w:p w14:paraId="402FA12B" w14:textId="5CF9166F" w:rsidR="00AC2E66" w:rsidRPr="00384A6B" w:rsidRDefault="00555E68" w:rsidP="00431AFA">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r w:rsidR="00E65F6A" w:rsidRPr="00384A6B">
              <w:rPr>
                <w:color w:val="000000" w:themeColor="text1"/>
                <w:sz w:val="16"/>
              </w:rPr>
              <w:t>complaints,</w:t>
            </w:r>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tc>
      </w:tr>
      <w:tr w:rsidR="00431AFA" w:rsidRPr="00384A6B" w14:paraId="79D9BF91" w14:textId="77777777" w:rsidTr="00431AFA">
        <w:tc>
          <w:tcPr>
            <w:tcW w:w="518" w:type="dxa"/>
            <w:tcBorders>
              <w:left w:val="nil"/>
              <w:right w:val="nil"/>
            </w:tcBorders>
          </w:tcPr>
          <w:p w14:paraId="1AB5EF9E" w14:textId="77777777" w:rsidR="00431AFA" w:rsidRPr="00384A6B" w:rsidRDefault="00431AFA" w:rsidP="00721271">
            <w:pPr>
              <w:pStyle w:val="BodyText"/>
              <w:spacing w:line="244" w:lineRule="auto"/>
              <w:ind w:left="0"/>
              <w:rPr>
                <w:rFonts w:ascii="FS Jack"/>
                <w:color w:val="000000" w:themeColor="text1"/>
              </w:rPr>
            </w:pPr>
          </w:p>
        </w:tc>
        <w:tc>
          <w:tcPr>
            <w:tcW w:w="10077" w:type="dxa"/>
            <w:tcBorders>
              <w:left w:val="nil"/>
              <w:right w:val="nil"/>
            </w:tcBorders>
          </w:tcPr>
          <w:p w14:paraId="50B639F1" w14:textId="77777777" w:rsidR="00431AFA" w:rsidRPr="00384A6B" w:rsidRDefault="00431AFA" w:rsidP="00346801">
            <w:pPr>
              <w:tabs>
                <w:tab w:val="left" w:pos="709"/>
              </w:tabs>
              <w:spacing w:line="249" w:lineRule="auto"/>
              <w:ind w:right="121"/>
              <w:rPr>
                <w:color w:val="000000" w:themeColor="text1"/>
                <w:sz w:val="16"/>
              </w:rPr>
            </w:pPr>
          </w:p>
        </w:tc>
      </w:tr>
      <w:tr w:rsidR="00384A6B" w:rsidRPr="00384A6B" w14:paraId="5415BB10" w14:textId="77777777" w:rsidTr="00431AFA">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431AFA">
        <w:tc>
          <w:tcPr>
            <w:tcW w:w="518"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077" w:type="dxa"/>
          </w:tcPr>
          <w:p w14:paraId="5A09563F" w14:textId="652781A3"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r w:rsidR="00C87903" w:rsidRPr="00384A6B">
              <w:rPr>
                <w:color w:val="000000" w:themeColor="text1"/>
                <w:sz w:val="16"/>
              </w:rPr>
              <w:t>than</w:t>
            </w:r>
            <w:r w:rsidR="00C87903" w:rsidRPr="00384A6B">
              <w:rPr>
                <w:color w:val="000000" w:themeColor="text1"/>
                <w:spacing w:val="-5"/>
                <w:sz w:val="16"/>
              </w:rPr>
              <w:t xml:space="preserve"> </w:t>
            </w:r>
            <w:r w:rsidR="008617DE">
              <w:rPr>
                <w:color w:val="000000" w:themeColor="text1"/>
                <w:spacing w:val="-5"/>
                <w:sz w:val="16"/>
              </w:rPr>
              <w:t>30</w:t>
            </w:r>
            <w:r w:rsidR="008617DE" w:rsidRPr="008617DE">
              <w:rPr>
                <w:color w:val="000000" w:themeColor="text1"/>
                <w:spacing w:val="-5"/>
                <w:sz w:val="16"/>
                <w:vertAlign w:val="superscript"/>
              </w:rPr>
              <w:t>th</w:t>
            </w:r>
            <w:r w:rsidR="008617DE">
              <w:rPr>
                <w:color w:val="000000" w:themeColor="text1"/>
                <w:spacing w:val="-5"/>
                <w:sz w:val="16"/>
              </w:rPr>
              <w:t xml:space="preserve"> June </w:t>
            </w:r>
            <w:r w:rsidR="00C87903" w:rsidRPr="00384A6B">
              <w:rPr>
                <w:color w:val="000000" w:themeColor="text1"/>
                <w:sz w:val="16"/>
              </w:rPr>
              <w:t>in</w:t>
            </w:r>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 xml:space="preserve">the following business shall be transacted provided that at least </w:t>
            </w:r>
            <w:r w:rsidR="008617DE">
              <w:rPr>
                <w:color w:val="000000" w:themeColor="text1"/>
                <w:sz w:val="16"/>
              </w:rPr>
              <w:t xml:space="preserve">two thirds of the </w:t>
            </w:r>
            <w:r w:rsidR="00C87903" w:rsidRPr="00384A6B">
              <w:rPr>
                <w:color w:val="000000" w:themeColor="text1"/>
                <w:sz w:val="16"/>
              </w:rPr>
              <w:t>members are present and entitled to</w:t>
            </w:r>
            <w:r w:rsidR="00C87903" w:rsidRPr="00384A6B">
              <w:rPr>
                <w:color w:val="000000" w:themeColor="text1"/>
                <w:spacing w:val="-2"/>
                <w:sz w:val="16"/>
              </w:rPr>
              <w:t xml:space="preserve"> </w:t>
            </w:r>
            <w:proofErr w:type="gramStart"/>
            <w:r w:rsidR="00C87903" w:rsidRPr="00384A6B">
              <w:rPr>
                <w:color w:val="000000" w:themeColor="text1"/>
                <w:sz w:val="16"/>
              </w:rPr>
              <w:t>vote:-</w:t>
            </w:r>
            <w:proofErr w:type="gramEnd"/>
          </w:p>
          <w:p w14:paraId="333EA054" w14:textId="37A53404" w:rsidR="00C87903" w:rsidRPr="00384A6B" w:rsidRDefault="00727E0A"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374951" w:rsidRPr="00384A6B">
              <w:rPr>
                <w:strike/>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the </w:t>
            </w:r>
            <w:r w:rsidR="00050A23" w:rsidRPr="00384A6B">
              <w:rPr>
                <w:color w:val="000000" w:themeColor="text1"/>
                <w:sz w:val="16"/>
              </w:rPr>
              <w:t xml:space="preserve">last </w:t>
            </w:r>
            <w:r w:rsidR="00C87903" w:rsidRPr="00384A6B">
              <w:rPr>
                <w:color w:val="000000" w:themeColor="text1"/>
                <w:sz w:val="16"/>
              </w:rPr>
              <w:t>AGM.</w:t>
            </w:r>
          </w:p>
          <w:p w14:paraId="04999082" w14:textId="20F6F890" w:rsidR="00C87903" w:rsidRPr="00384A6B" w:rsidRDefault="007F216C" w:rsidP="00DA1267">
            <w:pPr>
              <w:pStyle w:val="ListParagraph"/>
              <w:numPr>
                <w:ilvl w:val="0"/>
                <w:numId w:val="19"/>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57C94336"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r w:rsidR="00010223" w:rsidRPr="00384A6B">
              <w:rPr>
                <w:color w:val="000000" w:themeColor="text1"/>
                <w:sz w:val="16"/>
              </w:rPr>
              <w:t>verifiers.</w:t>
            </w:r>
          </w:p>
          <w:p w14:paraId="2F2FF311"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25DDA2BA"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beginning of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 xml:space="preserve">the date for the end of the Playing Season (save for Regional NLS Feeder League which shall be determined by </w:t>
            </w:r>
            <w:proofErr w:type="gramStart"/>
            <w:r w:rsidR="00C87903" w:rsidRPr="00384A6B">
              <w:rPr>
                <w:color w:val="000000" w:themeColor="text1"/>
                <w:sz w:val="16"/>
              </w:rPr>
              <w:t>The</w:t>
            </w:r>
            <w:proofErr w:type="gramEnd"/>
            <w:r w:rsidR="00C87903" w:rsidRPr="00384A6B">
              <w:rPr>
                <w:color w:val="000000" w:themeColor="text1"/>
                <w:sz w:val="16"/>
              </w:rPr>
              <w:t xml:space="preserve"> FA).</w:t>
            </w:r>
          </w:p>
          <w:p w14:paraId="162CCB97" w14:textId="77777777" w:rsidR="00123E61" w:rsidRDefault="00C87903" w:rsidP="00322BE0">
            <w:pPr>
              <w:pStyle w:val="ListParagraph"/>
              <w:numPr>
                <w:ilvl w:val="0"/>
                <w:numId w:val="19"/>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business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p w14:paraId="306C22F0" w14:textId="344C4748" w:rsidR="00431AFA" w:rsidRPr="00384A6B" w:rsidRDefault="00431AFA" w:rsidP="00431AFA">
            <w:pPr>
              <w:pStyle w:val="ListParagraph"/>
              <w:tabs>
                <w:tab w:val="left" w:pos="1256"/>
                <w:tab w:val="left" w:pos="1257"/>
              </w:tabs>
              <w:spacing w:before="56" w:line="249" w:lineRule="auto"/>
              <w:ind w:left="284" w:right="10" w:firstLine="0"/>
              <w:rPr>
                <w:color w:val="000000" w:themeColor="text1"/>
                <w:sz w:val="16"/>
              </w:rPr>
            </w:pPr>
          </w:p>
        </w:tc>
      </w:tr>
      <w:tr w:rsidR="00384A6B" w:rsidRPr="00384A6B" w14:paraId="6D6E1E21" w14:textId="77777777" w:rsidTr="00431AFA">
        <w:tc>
          <w:tcPr>
            <w:tcW w:w="518"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077" w:type="dxa"/>
          </w:tcPr>
          <w:p w14:paraId="3410392C" w14:textId="39700CBE" w:rsidR="00123E61" w:rsidRPr="00384A6B" w:rsidRDefault="00B53B5A" w:rsidP="00431AFA">
            <w:pPr>
              <w:tabs>
                <w:tab w:val="left" w:pos="407"/>
              </w:tabs>
              <w:spacing w:line="250" w:lineRule="auto"/>
              <w:ind w:right="11"/>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tc>
      </w:tr>
      <w:tr w:rsidR="00384A6B" w:rsidRPr="00384A6B" w14:paraId="33361C9A" w14:textId="77777777" w:rsidTr="00431AFA">
        <w:tc>
          <w:tcPr>
            <w:tcW w:w="518"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8.C</w:t>
            </w:r>
          </w:p>
        </w:tc>
        <w:tc>
          <w:tcPr>
            <w:tcW w:w="10077" w:type="dxa"/>
          </w:tcPr>
          <w:p w14:paraId="6C311D18" w14:textId="68471E80"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tc>
      </w:tr>
      <w:tr w:rsidR="00384A6B" w:rsidRPr="00384A6B" w14:paraId="04FD849B" w14:textId="77777777" w:rsidTr="00431AFA">
        <w:tc>
          <w:tcPr>
            <w:tcW w:w="518"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8.D</w:t>
            </w:r>
          </w:p>
        </w:tc>
        <w:tc>
          <w:tcPr>
            <w:tcW w:w="10077" w:type="dxa"/>
          </w:tcPr>
          <w:p w14:paraId="239778AF" w14:textId="48C2FBA6" w:rsidR="00291E7C" w:rsidRPr="00431AFA" w:rsidRDefault="00E94D42" w:rsidP="00431AFA">
            <w:pPr>
              <w:tabs>
                <w:tab w:val="left" w:pos="691"/>
              </w:tabs>
              <w:spacing w:line="250" w:lineRule="auto"/>
              <w:ind w:right="11"/>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tc>
      </w:tr>
      <w:tr w:rsidR="00384A6B" w:rsidRPr="00384A6B" w14:paraId="7B619E87" w14:textId="77777777" w:rsidTr="00431AFA">
        <w:tc>
          <w:tcPr>
            <w:tcW w:w="518"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077"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431AFA">
        <w:tc>
          <w:tcPr>
            <w:tcW w:w="518"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8.F</w:t>
            </w:r>
          </w:p>
        </w:tc>
        <w:tc>
          <w:tcPr>
            <w:tcW w:w="10077" w:type="dxa"/>
          </w:tcPr>
          <w:p w14:paraId="4664DB99" w14:textId="00B435D3" w:rsidR="00123E61" w:rsidRPr="00384A6B" w:rsidRDefault="00E94D42" w:rsidP="00431AFA">
            <w:pPr>
              <w:spacing w:line="250" w:lineRule="auto"/>
              <w:ind w:right="119"/>
              <w:rPr>
                <w:color w:val="000000" w:themeColor="text1"/>
                <w:sz w:val="16"/>
              </w:rPr>
            </w:pPr>
            <w:r w:rsidRPr="00384A6B">
              <w:rPr>
                <w:color w:val="000000" w:themeColor="text1"/>
                <w:sz w:val="16"/>
              </w:rPr>
              <w:t xml:space="preserve">All voting shall be conducted by a show of </w:t>
            </w:r>
            <w:r w:rsidR="004D552B" w:rsidRPr="00384A6B">
              <w:rPr>
                <w:color w:val="000000" w:themeColor="text1"/>
                <w:sz w:val="16"/>
              </w:rPr>
              <w:t>hands or</w:t>
            </w:r>
            <w:r w:rsidR="00CF00DD" w:rsidRPr="00384A6B">
              <w:rPr>
                <w:color w:val="000000" w:themeColor="text1"/>
                <w:sz w:val="16"/>
              </w:rPr>
              <w:t xml:space="preserve">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unless a ballot be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tc>
      </w:tr>
      <w:tr w:rsidR="00384A6B" w:rsidRPr="00384A6B" w14:paraId="401BC7AF" w14:textId="77777777" w:rsidTr="00431AFA">
        <w:tc>
          <w:tcPr>
            <w:tcW w:w="518"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077" w:type="dxa"/>
          </w:tcPr>
          <w:p w14:paraId="1BA5BBA1" w14:textId="521FB803" w:rsidR="00123E61" w:rsidRPr="00384A6B" w:rsidRDefault="00E94D42" w:rsidP="00431AFA">
            <w:pPr>
              <w:tabs>
                <w:tab w:val="left" w:pos="709"/>
              </w:tabs>
              <w:rPr>
                <w:color w:val="000000" w:themeColor="text1"/>
                <w:sz w:val="16"/>
              </w:rPr>
            </w:pPr>
            <w:r w:rsidRPr="00384A6B">
              <w:rPr>
                <w:color w:val="000000" w:themeColor="text1"/>
                <w:sz w:val="16"/>
              </w:rPr>
              <w:t>No individual shall be entitled to vote on behalf of more than one Club.</w:t>
            </w:r>
          </w:p>
        </w:tc>
      </w:tr>
      <w:tr w:rsidR="00384A6B" w:rsidRPr="00384A6B" w14:paraId="07247E74" w14:textId="77777777" w:rsidTr="00431AFA">
        <w:tc>
          <w:tcPr>
            <w:tcW w:w="518" w:type="dxa"/>
          </w:tcPr>
          <w:p w14:paraId="633F738A" w14:textId="1F3743C2"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p>
        </w:tc>
        <w:tc>
          <w:tcPr>
            <w:tcW w:w="10077" w:type="dxa"/>
          </w:tcPr>
          <w:p w14:paraId="14407065" w14:textId="266036EB" w:rsidR="00E94D42" w:rsidRPr="00384A6B" w:rsidRDefault="00E94D42" w:rsidP="00431AFA">
            <w:pPr>
              <w:rPr>
                <w:color w:val="000000" w:themeColor="text1"/>
                <w:sz w:val="16"/>
              </w:rPr>
            </w:pPr>
            <w:r w:rsidRPr="00384A6B">
              <w:rPr>
                <w:color w:val="000000" w:themeColor="text1"/>
                <w:sz w:val="16"/>
              </w:rPr>
              <w:t xml:space="preserve">Any continuing Club must be represented at the AGM. </w:t>
            </w:r>
            <w:r w:rsidRPr="00384A6B">
              <w:rPr>
                <w:color w:val="000000" w:themeColor="text1"/>
                <w:sz w:val="16"/>
                <w:szCs w:val="16"/>
              </w:rPr>
              <w:t>Failure to comply with this Rule will result in a fine in</w:t>
            </w:r>
            <w:r w:rsidRPr="00384A6B">
              <w:rPr>
                <w:color w:val="000000" w:themeColor="text1"/>
                <w:spacing w:val="-3"/>
                <w:sz w:val="16"/>
                <w:szCs w:val="16"/>
              </w:rPr>
              <w:t xml:space="preserve"> </w:t>
            </w:r>
            <w:r w:rsidRPr="00384A6B">
              <w:rPr>
                <w:color w:val="000000" w:themeColor="text1"/>
                <w:sz w:val="16"/>
                <w:szCs w:val="16"/>
              </w:rPr>
              <w:t>accordance</w:t>
            </w:r>
            <w:r w:rsidRPr="00384A6B">
              <w:rPr>
                <w:color w:val="000000" w:themeColor="text1"/>
                <w:spacing w:val="-3"/>
                <w:sz w:val="16"/>
                <w:szCs w:val="16"/>
              </w:rPr>
              <w:t xml:space="preserve"> </w:t>
            </w:r>
            <w:r w:rsidRPr="00384A6B">
              <w:rPr>
                <w:color w:val="000000" w:themeColor="text1"/>
                <w:sz w:val="16"/>
                <w:szCs w:val="16"/>
              </w:rPr>
              <w:t>with</w:t>
            </w:r>
            <w:r w:rsidRPr="00384A6B">
              <w:rPr>
                <w:color w:val="000000" w:themeColor="text1"/>
                <w:spacing w:val="-3"/>
                <w:sz w:val="16"/>
                <w:szCs w:val="16"/>
              </w:rPr>
              <w:t xml:space="preserve"> </w:t>
            </w:r>
            <w:r w:rsidRPr="00384A6B">
              <w:rPr>
                <w:color w:val="000000" w:themeColor="text1"/>
                <w:sz w:val="16"/>
                <w:szCs w:val="16"/>
              </w:rPr>
              <w:t>the</w:t>
            </w:r>
            <w:r w:rsidRPr="00384A6B">
              <w:rPr>
                <w:color w:val="000000" w:themeColor="text1"/>
                <w:spacing w:val="-3"/>
                <w:sz w:val="16"/>
                <w:szCs w:val="16"/>
              </w:rPr>
              <w:t xml:space="preserve"> Fines </w:t>
            </w:r>
            <w:r w:rsidRPr="00384A6B">
              <w:rPr>
                <w:color w:val="000000" w:themeColor="text1"/>
                <w:sz w:val="16"/>
                <w:szCs w:val="16"/>
              </w:rPr>
              <w:t>Tariff.</w:t>
            </w:r>
          </w:p>
        </w:tc>
      </w:tr>
      <w:tr w:rsidR="00384A6B" w:rsidRPr="00384A6B" w14:paraId="4029DAFF" w14:textId="77777777" w:rsidTr="00431AFA">
        <w:tc>
          <w:tcPr>
            <w:tcW w:w="518"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077" w:type="dxa"/>
          </w:tcPr>
          <w:p w14:paraId="7F6E290D" w14:textId="7EA7FD71" w:rsidR="00E94D42" w:rsidRPr="00384A6B" w:rsidRDefault="00E94D42" w:rsidP="00431AFA">
            <w:pPr>
              <w:tabs>
                <w:tab w:val="left" w:pos="709"/>
              </w:tabs>
              <w:spacing w:line="250" w:lineRule="auto"/>
              <w:rPr>
                <w:color w:val="000000" w:themeColor="text1"/>
                <w:sz w:val="16"/>
              </w:rPr>
            </w:pPr>
            <w:r w:rsidRPr="00384A6B">
              <w:rPr>
                <w:color w:val="000000" w:themeColor="text1"/>
                <w:sz w:val="16"/>
              </w:rPr>
              <w:t xml:space="preserve">Officers of the Competition and Management Committee members shall be </w:t>
            </w:r>
            <w:r w:rsidRPr="007F4F9B">
              <w:rPr>
                <w:color w:val="000000" w:themeColor="text1"/>
                <w:sz w:val="16"/>
              </w:rPr>
              <w:t>entitled to attend and vote at an</w:t>
            </w:r>
            <w:r w:rsidRPr="007F4F9B">
              <w:rPr>
                <w:color w:val="000000" w:themeColor="text1"/>
                <w:spacing w:val="28"/>
                <w:sz w:val="16"/>
              </w:rPr>
              <w:t xml:space="preserve"> </w:t>
            </w:r>
            <w:r w:rsidRPr="007F4F9B">
              <w:rPr>
                <w:color w:val="000000" w:themeColor="text1"/>
                <w:sz w:val="16"/>
              </w:rPr>
              <w:t>AGM</w:t>
            </w:r>
            <w:r w:rsidR="00721BFD" w:rsidRPr="007F4F9B">
              <w:rPr>
                <w:color w:val="000000" w:themeColor="text1"/>
                <w:sz w:val="16"/>
              </w:rPr>
              <w:t xml:space="preserve">, </w:t>
            </w:r>
            <w:r w:rsidR="00721BFD" w:rsidRPr="007F4F9B">
              <w:rPr>
                <w:color w:val="231F20"/>
                <w:sz w:val="16"/>
              </w:rPr>
              <w:t xml:space="preserve">but </w:t>
            </w:r>
            <w:r w:rsidR="00CD3EE3" w:rsidRPr="007F4F9B">
              <w:rPr>
                <w:color w:val="231F20"/>
                <w:sz w:val="16"/>
              </w:rPr>
              <w:t>can</w:t>
            </w:r>
            <w:r w:rsidR="00721BFD" w:rsidRPr="007F4F9B">
              <w:rPr>
                <w:color w:val="231F20"/>
                <w:sz w:val="16"/>
              </w:rPr>
              <w:t>not also cast a vote on behalf of a club (See Rule 8.G)</w:t>
            </w:r>
          </w:p>
        </w:tc>
      </w:tr>
      <w:tr w:rsidR="00384A6B" w:rsidRPr="00384A6B" w14:paraId="72631C52" w14:textId="77777777" w:rsidTr="00093F4A">
        <w:tc>
          <w:tcPr>
            <w:tcW w:w="518" w:type="dxa"/>
            <w:tcBorders>
              <w:bottom w:val="single" w:sz="4" w:space="0" w:color="auto"/>
            </w:tcBorders>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J</w:t>
            </w:r>
          </w:p>
        </w:tc>
        <w:tc>
          <w:tcPr>
            <w:tcW w:w="10077" w:type="dxa"/>
            <w:tcBorders>
              <w:bottom w:val="single" w:sz="4" w:space="0" w:color="auto"/>
            </w:tcBorders>
          </w:tcPr>
          <w:p w14:paraId="767144A3" w14:textId="03E61D96" w:rsidR="00E94D42" w:rsidRPr="00384A6B" w:rsidRDefault="00E94D42" w:rsidP="00431AFA">
            <w:pPr>
              <w:tabs>
                <w:tab w:val="left" w:pos="1411"/>
              </w:tabs>
              <w:spacing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tc>
      </w:tr>
      <w:tr w:rsidR="00093F4A" w:rsidRPr="00384A6B" w14:paraId="5492AAF1" w14:textId="77777777" w:rsidTr="00093F4A">
        <w:tc>
          <w:tcPr>
            <w:tcW w:w="518" w:type="dxa"/>
            <w:tcBorders>
              <w:left w:val="nil"/>
              <w:right w:val="nil"/>
            </w:tcBorders>
          </w:tcPr>
          <w:p w14:paraId="28780F3E" w14:textId="77777777" w:rsidR="00093F4A" w:rsidRPr="00384A6B" w:rsidRDefault="00093F4A" w:rsidP="00721271">
            <w:pPr>
              <w:pStyle w:val="BodyText"/>
              <w:spacing w:line="244" w:lineRule="auto"/>
              <w:ind w:left="0"/>
              <w:rPr>
                <w:rFonts w:ascii="FS Jack"/>
                <w:color w:val="000000" w:themeColor="text1"/>
              </w:rPr>
            </w:pPr>
          </w:p>
        </w:tc>
        <w:tc>
          <w:tcPr>
            <w:tcW w:w="10077" w:type="dxa"/>
            <w:tcBorders>
              <w:left w:val="nil"/>
              <w:right w:val="nil"/>
            </w:tcBorders>
          </w:tcPr>
          <w:p w14:paraId="20ED8EF9" w14:textId="77777777" w:rsidR="00093F4A" w:rsidRPr="00384A6B" w:rsidRDefault="00093F4A" w:rsidP="00431AFA">
            <w:pPr>
              <w:tabs>
                <w:tab w:val="left" w:pos="1411"/>
              </w:tabs>
              <w:spacing w:line="249" w:lineRule="auto"/>
              <w:ind w:right="121"/>
              <w:rPr>
                <w:color w:val="000000" w:themeColor="text1"/>
                <w:sz w:val="16"/>
              </w:rPr>
            </w:pPr>
          </w:p>
        </w:tc>
      </w:tr>
      <w:tr w:rsidR="00384A6B" w:rsidRPr="00384A6B" w14:paraId="0EEA962F" w14:textId="77777777" w:rsidTr="00431AFA">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431AFA">
        <w:tc>
          <w:tcPr>
            <w:tcW w:w="518"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077" w:type="dxa"/>
          </w:tcPr>
          <w:p w14:paraId="41071C7D" w14:textId="43738BA7" w:rsidR="0059395C" w:rsidRPr="00384A6B" w:rsidRDefault="00AC351B" w:rsidP="00093F4A">
            <w:pPr>
              <w:spacing w:line="250"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r w:rsidR="00B602F9" w:rsidRPr="00384A6B">
              <w:rPr>
                <w:color w:val="000000" w:themeColor="text1"/>
                <w:sz w:val="16"/>
              </w:rPr>
              <w:t xml:space="preserve">an </w:t>
            </w:r>
            <w:r w:rsidRPr="00384A6B">
              <w:rPr>
                <w:color w:val="000000" w:themeColor="text1"/>
                <w:sz w:val="16"/>
              </w:rPr>
              <w:t>SGM.</w:t>
            </w:r>
          </w:p>
        </w:tc>
      </w:tr>
      <w:tr w:rsidR="00384A6B" w:rsidRPr="00384A6B" w14:paraId="55156A80" w14:textId="77777777" w:rsidTr="00431AFA">
        <w:tc>
          <w:tcPr>
            <w:tcW w:w="518"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077" w:type="dxa"/>
          </w:tcPr>
          <w:p w14:paraId="420BADC0" w14:textId="103F75AD" w:rsidR="004B73AD" w:rsidRPr="00384A6B" w:rsidRDefault="004B73AD" w:rsidP="00093F4A">
            <w:pPr>
              <w:spacing w:line="250"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an</w:t>
            </w:r>
            <w:r w:rsidRPr="00384A6B">
              <w:rPr>
                <w:color w:val="000000" w:themeColor="text1"/>
              </w:rPr>
              <w:t xml:space="preserve"> </w:t>
            </w:r>
            <w:r w:rsidRPr="00384A6B">
              <w:rPr>
                <w:color w:val="000000" w:themeColor="text1"/>
                <w:sz w:val="16"/>
              </w:rPr>
              <w:t>SGM at any time</w:t>
            </w:r>
          </w:p>
        </w:tc>
      </w:tr>
      <w:tr w:rsidR="00384A6B" w:rsidRPr="00384A6B" w14:paraId="5DD1C983" w14:textId="77777777" w:rsidTr="00431AFA">
        <w:tc>
          <w:tcPr>
            <w:tcW w:w="518"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077" w:type="dxa"/>
          </w:tcPr>
          <w:p w14:paraId="4C68715D" w14:textId="42C14F6F" w:rsidR="004B73AD" w:rsidRPr="00384A6B" w:rsidRDefault="004B73AD" w:rsidP="00093F4A">
            <w:pPr>
              <w:spacing w:line="250" w:lineRule="auto"/>
              <w:rPr>
                <w:color w:val="000000" w:themeColor="text1"/>
                <w:sz w:val="16"/>
              </w:rPr>
            </w:pPr>
            <w:r w:rsidRPr="00384A6B">
              <w:rPr>
                <w:color w:val="000000" w:themeColor="text1"/>
                <w:sz w:val="16"/>
              </w:rPr>
              <w:t xml:space="preserve">At least </w:t>
            </w:r>
            <w:r w:rsidR="009B32DA" w:rsidRPr="00384A6B">
              <w:rPr>
                <w:color w:val="000000" w:themeColor="text1"/>
                <w:sz w:val="16"/>
                <w:szCs w:val="16"/>
              </w:rPr>
              <w:t>7</w:t>
            </w:r>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tc>
      </w:tr>
      <w:tr w:rsidR="00384A6B" w:rsidRPr="00384A6B" w14:paraId="1DD57D20" w14:textId="77777777" w:rsidTr="00431AFA">
        <w:tc>
          <w:tcPr>
            <w:tcW w:w="518"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077" w:type="dxa"/>
          </w:tcPr>
          <w:p w14:paraId="07889554" w14:textId="33890556" w:rsidR="00031924" w:rsidRPr="00384A6B" w:rsidRDefault="00031924" w:rsidP="00093F4A">
            <w:pPr>
              <w:spacing w:line="250" w:lineRule="auto"/>
              <w:rPr>
                <w:color w:val="000000" w:themeColor="text1"/>
                <w:sz w:val="16"/>
              </w:rPr>
            </w:pPr>
            <w:r w:rsidRPr="00384A6B">
              <w:rPr>
                <w:color w:val="000000" w:themeColor="text1"/>
                <w:sz w:val="16"/>
              </w:rPr>
              <w:t>Each Club shall be empowered to send two delegates to all SGMs. Each Club shall be entitled to one vote only.</w:t>
            </w:r>
          </w:p>
        </w:tc>
      </w:tr>
      <w:tr w:rsidR="00384A6B" w:rsidRPr="00384A6B" w14:paraId="08CB4DEB" w14:textId="77777777" w:rsidTr="00431AFA">
        <w:tc>
          <w:tcPr>
            <w:tcW w:w="518"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077" w:type="dxa"/>
          </w:tcPr>
          <w:p w14:paraId="6DFFC8E8" w14:textId="60256C42" w:rsidR="00031924" w:rsidRPr="007F4F9B" w:rsidRDefault="00031924" w:rsidP="00093F4A">
            <w:pPr>
              <w:spacing w:line="250" w:lineRule="auto"/>
              <w:rPr>
                <w:color w:val="000000" w:themeColor="text1"/>
                <w:sz w:val="16"/>
              </w:rPr>
            </w:pPr>
            <w:r w:rsidRPr="007F4F9B">
              <w:rPr>
                <w:color w:val="000000" w:themeColor="text1"/>
                <w:sz w:val="16"/>
              </w:rPr>
              <w:t>Any Club failing to be represented at an SGM shall be fined in accordance with the Fines Tariff.</w:t>
            </w:r>
          </w:p>
        </w:tc>
      </w:tr>
      <w:tr w:rsidR="00384A6B" w:rsidRPr="00384A6B" w14:paraId="402E8879" w14:textId="77777777" w:rsidTr="00093F4A">
        <w:tc>
          <w:tcPr>
            <w:tcW w:w="518" w:type="dxa"/>
            <w:tcBorders>
              <w:bottom w:val="single" w:sz="4" w:space="0" w:color="auto"/>
            </w:tcBorders>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077" w:type="dxa"/>
            <w:tcBorders>
              <w:bottom w:val="single" w:sz="4" w:space="0" w:color="auto"/>
            </w:tcBorders>
          </w:tcPr>
          <w:p w14:paraId="795154C8" w14:textId="098B8F02" w:rsidR="00031924" w:rsidRPr="007F4F9B" w:rsidRDefault="00031924" w:rsidP="00093F4A">
            <w:pPr>
              <w:spacing w:line="250" w:lineRule="auto"/>
              <w:rPr>
                <w:color w:val="000000" w:themeColor="text1"/>
                <w:sz w:val="16"/>
              </w:rPr>
            </w:pPr>
            <w:r w:rsidRPr="007F4F9B">
              <w:rPr>
                <w:color w:val="000000" w:themeColor="text1"/>
                <w:sz w:val="16"/>
              </w:rPr>
              <w:t>Officers of the Competition and Management Committee members shall be entitled to attend and vote at all SGMs</w:t>
            </w:r>
            <w:r w:rsidR="002B77A1" w:rsidRPr="007F4F9B">
              <w:rPr>
                <w:color w:val="000000" w:themeColor="text1"/>
                <w:sz w:val="16"/>
              </w:rPr>
              <w:t xml:space="preserve">, </w:t>
            </w:r>
            <w:r w:rsidR="002B77A1" w:rsidRPr="007F4F9B">
              <w:rPr>
                <w:color w:val="231F20"/>
                <w:sz w:val="16"/>
              </w:rPr>
              <w:t xml:space="preserve">but </w:t>
            </w:r>
            <w:r w:rsidR="00C93A9A" w:rsidRPr="007F4F9B">
              <w:rPr>
                <w:color w:val="231F20"/>
                <w:sz w:val="16"/>
              </w:rPr>
              <w:t>can</w:t>
            </w:r>
            <w:r w:rsidR="002B77A1" w:rsidRPr="007F4F9B">
              <w:rPr>
                <w:color w:val="231F20"/>
                <w:sz w:val="16"/>
              </w:rPr>
              <w:t>not also cast a vote on behalf of a club</w:t>
            </w:r>
            <w:r w:rsidR="00697CC8" w:rsidRPr="007F4F9B">
              <w:rPr>
                <w:color w:val="231F20"/>
                <w:sz w:val="16"/>
              </w:rPr>
              <w:t xml:space="preserve"> (See Rule 9.D)</w:t>
            </w:r>
          </w:p>
        </w:tc>
      </w:tr>
      <w:tr w:rsidR="00093F4A" w:rsidRPr="00384A6B" w14:paraId="4988F6CC" w14:textId="77777777" w:rsidTr="00093F4A">
        <w:tc>
          <w:tcPr>
            <w:tcW w:w="518" w:type="dxa"/>
            <w:tcBorders>
              <w:left w:val="nil"/>
              <w:right w:val="nil"/>
            </w:tcBorders>
          </w:tcPr>
          <w:p w14:paraId="327FCEA7" w14:textId="77777777" w:rsidR="00093F4A" w:rsidRPr="00384A6B" w:rsidRDefault="00093F4A" w:rsidP="00031924">
            <w:pPr>
              <w:pStyle w:val="BodyText"/>
              <w:spacing w:line="244" w:lineRule="auto"/>
              <w:ind w:left="0"/>
              <w:rPr>
                <w:rFonts w:ascii="FS Jack"/>
                <w:color w:val="000000" w:themeColor="text1"/>
              </w:rPr>
            </w:pPr>
          </w:p>
        </w:tc>
        <w:tc>
          <w:tcPr>
            <w:tcW w:w="10077" w:type="dxa"/>
            <w:tcBorders>
              <w:left w:val="nil"/>
              <w:right w:val="nil"/>
            </w:tcBorders>
          </w:tcPr>
          <w:p w14:paraId="6C27AF9C" w14:textId="77777777" w:rsidR="00093F4A" w:rsidRPr="007F4F9B" w:rsidRDefault="00093F4A" w:rsidP="00031924">
            <w:pPr>
              <w:spacing w:before="62" w:line="249" w:lineRule="auto"/>
              <w:rPr>
                <w:color w:val="000000" w:themeColor="text1"/>
                <w:sz w:val="16"/>
              </w:rPr>
            </w:pPr>
          </w:p>
        </w:tc>
      </w:tr>
      <w:tr w:rsidR="00384A6B" w:rsidRPr="00384A6B" w14:paraId="01207FA9" w14:textId="77777777" w:rsidTr="00431AFA">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093F4A">
        <w:tc>
          <w:tcPr>
            <w:tcW w:w="518" w:type="dxa"/>
            <w:tcBorders>
              <w:bottom w:val="single" w:sz="4" w:space="0" w:color="auto"/>
            </w:tcBorders>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077" w:type="dxa"/>
            <w:tcBorders>
              <w:bottom w:val="single" w:sz="4" w:space="0" w:color="auto"/>
            </w:tcBorders>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0D113BAE" w:rsidR="00031924" w:rsidRPr="00384A6B" w:rsidRDefault="00031924" w:rsidP="000C0461">
            <w:pPr>
              <w:pStyle w:val="BodyText"/>
              <w:numPr>
                <w:ilvl w:val="0"/>
                <w:numId w:val="22"/>
              </w:numPr>
              <w:spacing w:line="249" w:lineRule="auto"/>
              <w:ind w:left="639" w:right="120" w:hanging="639"/>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the Club Chai</w:t>
            </w:r>
            <w:r w:rsidR="005D28AB" w:rsidRPr="00384A6B">
              <w:rPr>
                <w:color w:val="000000" w:themeColor="text1"/>
              </w:rPr>
              <w:t xml:space="preserve">r </w:t>
            </w:r>
            <w:r w:rsidRPr="00384A6B">
              <w:rPr>
                <w:color w:val="000000" w:themeColor="text1"/>
              </w:rPr>
              <w:t>and Secretary; or</w:t>
            </w:r>
          </w:p>
          <w:p w14:paraId="46BF56CA" w14:textId="59FA0ECC" w:rsidR="00031924" w:rsidRPr="00384A6B" w:rsidRDefault="00031924" w:rsidP="000C0461">
            <w:pPr>
              <w:pStyle w:val="BodyText"/>
              <w:numPr>
                <w:ilvl w:val="0"/>
                <w:numId w:val="22"/>
              </w:numPr>
              <w:spacing w:line="249" w:lineRule="auto"/>
              <w:ind w:left="639" w:right="120" w:hanging="639"/>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692B3A54"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change of Chair</w:t>
            </w:r>
            <w:r w:rsidRPr="00384A6B">
              <w:rPr>
                <w:color w:val="000000" w:themeColor="text1"/>
                <w:spacing w:val="-5"/>
              </w:rPr>
              <w:t xml:space="preserve"> S</w:t>
            </w:r>
            <w:r w:rsidRPr="00384A6B">
              <w:rPr>
                <w:color w:val="000000" w:themeColor="text1"/>
              </w:rPr>
              <w:t>ecretary</w:t>
            </w:r>
            <w:r w:rsidR="00A85513" w:rsidRPr="00384A6B">
              <w:rPr>
                <w:color w:val="000000" w:themeColor="text1"/>
                <w:spacing w:val="-5"/>
              </w:rPr>
              <w:t xml:space="preserve"> </w:t>
            </w:r>
            <w:r w:rsidR="00A85513" w:rsidRPr="00384A6B">
              <w:rPr>
                <w:color w:val="000000" w:themeColor="text1"/>
                <w:szCs w:val="22"/>
              </w:rPr>
              <w:t>or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 xml:space="preserve">notified to the </w:t>
            </w:r>
            <w:proofErr w:type="gramStart"/>
            <w:r w:rsidRPr="00384A6B">
              <w:rPr>
                <w:color w:val="000000" w:themeColor="text1"/>
              </w:rPr>
              <w:t>[ ]</w:t>
            </w:r>
            <w:proofErr w:type="gramEnd"/>
            <w:r w:rsidRPr="00384A6B">
              <w:rPr>
                <w:color w:val="000000" w:themeColor="text1"/>
              </w:rPr>
              <w:t xml:space="preserve"> County Football Association</w:t>
            </w:r>
            <w:r w:rsidRPr="00384A6B">
              <w:rPr>
                <w:strike/>
                <w:color w:val="000000" w:themeColor="text1"/>
                <w:szCs w:val="22"/>
              </w:rPr>
              <w:t xml:space="preserve"> </w:t>
            </w:r>
            <w:r w:rsidRPr="00384A6B">
              <w:rPr>
                <w:color w:val="000000" w:themeColor="text1"/>
              </w:rPr>
              <w:t xml:space="preserve">to which the Club is  </w:t>
            </w:r>
            <w:r w:rsidRPr="00384A6B">
              <w:rPr>
                <w:color w:val="000000" w:themeColor="text1"/>
                <w:szCs w:val="22"/>
              </w:rPr>
              <w:t xml:space="preserve">sanctioned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64C3430E" w14:textId="628926A6" w:rsidR="007F4F9B" w:rsidRPr="00384A6B"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tc>
      </w:tr>
      <w:tr w:rsidR="00093F4A" w:rsidRPr="00384A6B" w14:paraId="6F96EB75" w14:textId="77777777" w:rsidTr="00093F4A">
        <w:tc>
          <w:tcPr>
            <w:tcW w:w="518" w:type="dxa"/>
            <w:tcBorders>
              <w:left w:val="nil"/>
              <w:right w:val="nil"/>
            </w:tcBorders>
          </w:tcPr>
          <w:p w14:paraId="10F7C781" w14:textId="77777777" w:rsidR="00093F4A" w:rsidRPr="00384A6B" w:rsidRDefault="00093F4A" w:rsidP="00031924">
            <w:pPr>
              <w:pStyle w:val="BodyText"/>
              <w:spacing w:line="244" w:lineRule="auto"/>
              <w:ind w:left="0"/>
              <w:rPr>
                <w:rFonts w:ascii="FS Jack"/>
                <w:color w:val="000000" w:themeColor="text1"/>
              </w:rPr>
            </w:pPr>
          </w:p>
        </w:tc>
        <w:tc>
          <w:tcPr>
            <w:tcW w:w="10077" w:type="dxa"/>
            <w:tcBorders>
              <w:left w:val="nil"/>
              <w:right w:val="nil"/>
            </w:tcBorders>
          </w:tcPr>
          <w:p w14:paraId="0CAD4E06" w14:textId="77777777" w:rsidR="00093F4A" w:rsidRPr="00384A6B" w:rsidRDefault="00093F4A" w:rsidP="00031924">
            <w:pPr>
              <w:tabs>
                <w:tab w:val="left" w:pos="709"/>
              </w:tabs>
              <w:spacing w:before="62" w:line="249" w:lineRule="auto"/>
              <w:rPr>
                <w:color w:val="000000" w:themeColor="text1"/>
                <w:sz w:val="16"/>
              </w:rPr>
            </w:pPr>
          </w:p>
        </w:tc>
      </w:tr>
      <w:tr w:rsidR="00384A6B" w:rsidRPr="00384A6B" w14:paraId="1548611C" w14:textId="77777777" w:rsidTr="00431AFA">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431AFA">
        <w:tc>
          <w:tcPr>
            <w:tcW w:w="518"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077" w:type="dxa"/>
          </w:tcPr>
          <w:p w14:paraId="649ECE5B" w14:textId="72D7ABC8" w:rsidR="00031924" w:rsidRPr="00384A6B"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4D3A3C">
              <w:rPr>
                <w:color w:val="000000" w:themeColor="text1"/>
                <w:sz w:val="16"/>
              </w:rPr>
              <w:t>31</w:t>
            </w:r>
            <w:r w:rsidR="004D3A3C" w:rsidRPr="004D3A3C">
              <w:rPr>
                <w:color w:val="000000" w:themeColor="text1"/>
                <w:sz w:val="16"/>
                <w:vertAlign w:val="superscript"/>
              </w:rPr>
              <w:t>st</w:t>
            </w:r>
            <w:r w:rsidR="004D3A3C">
              <w:rPr>
                <w:color w:val="000000" w:themeColor="text1"/>
                <w:sz w:val="16"/>
              </w:rPr>
              <w:t xml:space="preserve"> March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tc>
      </w:tr>
      <w:tr w:rsidR="00384A6B" w:rsidRPr="00384A6B" w14:paraId="1C25AEAF" w14:textId="77777777" w:rsidTr="00431AFA">
        <w:tc>
          <w:tcPr>
            <w:tcW w:w="518"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077" w:type="dxa"/>
          </w:tcPr>
          <w:p w14:paraId="3035D47E" w14:textId="3919481F" w:rsidR="00031924" w:rsidRPr="00384A6B" w:rsidRDefault="00031924" w:rsidP="00093F4A">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tc>
      </w:tr>
      <w:tr w:rsidR="00384A6B" w:rsidRPr="00384A6B" w14:paraId="5C05C5CA" w14:textId="77777777" w:rsidTr="00093F4A">
        <w:tc>
          <w:tcPr>
            <w:tcW w:w="518" w:type="dxa"/>
            <w:tcBorders>
              <w:bottom w:val="single" w:sz="4" w:space="0" w:color="auto"/>
            </w:tcBorders>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077" w:type="dxa"/>
            <w:tcBorders>
              <w:bottom w:val="single" w:sz="4" w:space="0" w:color="auto"/>
            </w:tcBorders>
          </w:tcPr>
          <w:p w14:paraId="0A222C2F" w14:textId="5A844E3C" w:rsidR="00031924" w:rsidRPr="00384A6B" w:rsidRDefault="00031924" w:rsidP="00093F4A">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w:t>
            </w:r>
            <w:proofErr w:type="gramStart"/>
            <w:r w:rsidRPr="00384A6B">
              <w:rPr>
                <w:color w:val="000000" w:themeColor="text1"/>
                <w:sz w:val="16"/>
              </w:rPr>
              <w:t>in excess of</w:t>
            </w:r>
            <w:proofErr w:type="gramEnd"/>
            <w:r w:rsidRPr="00384A6B">
              <w:rPr>
                <w:color w:val="000000" w:themeColor="text1"/>
                <w:sz w:val="16"/>
              </w:rPr>
              <w:t xml:space="preserve">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tc>
      </w:tr>
      <w:tr w:rsidR="00093F4A" w:rsidRPr="00384A6B" w14:paraId="46AC7089" w14:textId="77777777" w:rsidTr="00093F4A">
        <w:tc>
          <w:tcPr>
            <w:tcW w:w="518" w:type="dxa"/>
            <w:tcBorders>
              <w:left w:val="nil"/>
              <w:right w:val="nil"/>
            </w:tcBorders>
          </w:tcPr>
          <w:p w14:paraId="0D2FF798" w14:textId="77777777" w:rsidR="00093F4A" w:rsidRPr="00384A6B" w:rsidRDefault="00093F4A" w:rsidP="00031924">
            <w:pPr>
              <w:pStyle w:val="BodyText"/>
              <w:spacing w:line="244" w:lineRule="auto"/>
              <w:ind w:left="0"/>
              <w:rPr>
                <w:rFonts w:ascii="FS Jack"/>
                <w:color w:val="000000" w:themeColor="text1"/>
              </w:rPr>
            </w:pPr>
          </w:p>
        </w:tc>
        <w:tc>
          <w:tcPr>
            <w:tcW w:w="10077" w:type="dxa"/>
            <w:tcBorders>
              <w:left w:val="nil"/>
              <w:right w:val="nil"/>
            </w:tcBorders>
          </w:tcPr>
          <w:p w14:paraId="043A2BBC" w14:textId="77777777" w:rsidR="00093F4A" w:rsidRPr="00384A6B" w:rsidRDefault="00093F4A" w:rsidP="00093F4A">
            <w:pPr>
              <w:spacing w:line="249" w:lineRule="auto"/>
              <w:rPr>
                <w:color w:val="000000" w:themeColor="text1"/>
                <w:sz w:val="16"/>
              </w:rPr>
            </w:pPr>
          </w:p>
        </w:tc>
      </w:tr>
      <w:tr w:rsidR="00384A6B" w:rsidRPr="00384A6B" w14:paraId="332611C3" w14:textId="77777777" w:rsidTr="00431AFA">
        <w:tc>
          <w:tcPr>
            <w:tcW w:w="10595" w:type="dxa"/>
            <w:gridSpan w:val="2"/>
          </w:tcPr>
          <w:p w14:paraId="2A239C0B" w14:textId="0AD2C541" w:rsidR="00031924" w:rsidRPr="00384A6B" w:rsidRDefault="00031924" w:rsidP="00031924">
            <w:pPr>
              <w:pStyle w:val="ListParagraph"/>
              <w:numPr>
                <w:ilvl w:val="0"/>
                <w:numId w:val="23"/>
              </w:numPr>
              <w:spacing w:line="249" w:lineRule="auto"/>
              <w:rPr>
                <w:rFonts w:ascii="FS Jack" w:hAnsi="FS Jack"/>
                <w:b/>
                <w:color w:val="000000" w:themeColor="text1"/>
                <w:sz w:val="16"/>
              </w:rPr>
            </w:pPr>
            <w:r w:rsidRPr="00384A6B">
              <w:rPr>
                <w:rFonts w:ascii="FS Jack" w:hAnsi="FS Jack"/>
                <w:b/>
                <w:color w:val="000000" w:themeColor="text1"/>
                <w:sz w:val="16"/>
              </w:rPr>
              <w:t>EXCLUSION OF CLUBS, TEAMS. MISCONDUCT OF CLUBS, OFFICERS, PLAYERS, MANAGEMENT COMMITTEE</w:t>
            </w:r>
          </w:p>
        </w:tc>
      </w:tr>
      <w:tr w:rsidR="00384A6B" w:rsidRPr="00384A6B" w14:paraId="225C177F" w14:textId="77777777" w:rsidTr="00431AFA">
        <w:tc>
          <w:tcPr>
            <w:tcW w:w="518"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077"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6B33193D" w14:textId="6FAF20EC" w:rsidR="00031924" w:rsidRPr="00384A6B" w:rsidRDefault="00031924" w:rsidP="00031924">
            <w:pPr>
              <w:spacing w:line="249" w:lineRule="auto"/>
              <w:rPr>
                <w:color w:val="000000" w:themeColor="text1"/>
                <w:sz w:val="16"/>
              </w:rPr>
            </w:pPr>
            <w:r w:rsidRPr="00384A6B">
              <w:rPr>
                <w:color w:val="000000" w:themeColor="text1"/>
                <w:sz w:val="16"/>
              </w:rPr>
              <w:t>(</w:t>
            </w:r>
            <w:r w:rsidR="005B24AC">
              <w:rPr>
                <w:color w:val="000000" w:themeColor="text1"/>
                <w:sz w:val="16"/>
              </w:rPr>
              <w:t>1</w:t>
            </w:r>
            <w:r w:rsidRPr="00384A6B">
              <w:rPr>
                <w:color w:val="000000" w:themeColor="text1"/>
                <w:sz w:val="16"/>
              </w:rPr>
              <w:t>)</w:t>
            </w:r>
            <w:r w:rsidR="005216A1" w:rsidRPr="00384A6B">
              <w:rPr>
                <w:color w:val="000000" w:themeColor="text1"/>
                <w:sz w:val="16"/>
              </w:rPr>
              <w:t xml:space="preserve"> </w:t>
            </w:r>
            <w:r w:rsidRPr="00384A6B">
              <w:rPr>
                <w:color w:val="000000" w:themeColor="text1"/>
                <w:sz w:val="16"/>
              </w:rPr>
              <w:t xml:space="preserve"> remove a member of the Management Committee from office; (</w:t>
            </w:r>
            <w:r w:rsidR="005B24AC">
              <w:rPr>
                <w:color w:val="000000" w:themeColor="text1"/>
                <w:sz w:val="16"/>
              </w:rPr>
              <w:t>2</w:t>
            </w:r>
            <w:r w:rsidRPr="00384A6B">
              <w:rPr>
                <w:color w:val="000000" w:themeColor="text1"/>
                <w:sz w:val="16"/>
              </w:rPr>
              <w:t xml:space="preserve">) exclude any Club or </w:t>
            </w:r>
            <w:r w:rsidRPr="00384A6B">
              <w:rPr>
                <w:color w:val="000000" w:themeColor="text1"/>
                <w:spacing w:val="-4"/>
                <w:sz w:val="16"/>
              </w:rPr>
              <w:t>Team</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membership.  both of</w:t>
            </w:r>
            <w:r w:rsidRPr="00384A6B">
              <w:rPr>
                <w:color w:val="000000" w:themeColor="text1"/>
                <w:spacing w:val="-5"/>
                <w:sz w:val="16"/>
              </w:rPr>
              <w:t xml:space="preserve"> </w:t>
            </w:r>
            <w:r w:rsidRPr="00384A6B">
              <w:rPr>
                <w:color w:val="000000" w:themeColor="text1"/>
                <w:sz w:val="16"/>
              </w:rPr>
              <w:t>which, must</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w:t>
            </w:r>
            <w:r w:rsidRPr="00384A6B">
              <w:rPr>
                <w:color w:val="000000" w:themeColor="text1"/>
                <w:spacing w:val="-5"/>
                <w:sz w:val="16"/>
              </w:rPr>
              <w:t xml:space="preserve"> </w:t>
            </w:r>
            <w:r w:rsidRPr="00384A6B">
              <w:rPr>
                <w:color w:val="000000" w:themeColor="text1"/>
                <w:sz w:val="16"/>
              </w:rPr>
              <w:t>thirds</w:t>
            </w:r>
            <w:r w:rsidRPr="00384A6B">
              <w:rPr>
                <w:color w:val="000000" w:themeColor="text1"/>
                <w:spacing w:val="-5"/>
                <w:sz w:val="16"/>
              </w:rPr>
              <w:t xml:space="preserve"> </w:t>
            </w:r>
            <w:r w:rsidRPr="00384A6B">
              <w:rPr>
                <w:color w:val="000000" w:themeColor="text1"/>
                <w:sz w:val="16"/>
              </w:rPr>
              <w:t>(2/3)</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those present and voting.</w:t>
            </w:r>
            <w:r w:rsidRPr="00384A6B">
              <w:rPr>
                <w:color w:val="000000" w:themeColor="text1"/>
                <w:spacing w:val="28"/>
                <w:sz w:val="16"/>
              </w:rPr>
              <w:t xml:space="preserve"> </w:t>
            </w:r>
            <w:r w:rsidRPr="00384A6B">
              <w:rPr>
                <w:color w:val="000000" w:themeColor="text1"/>
                <w:sz w:val="16"/>
              </w:rPr>
              <w:t>Voting on this point shall be conducted by ballot. A member of the Management Committee or Club which is the subject of the vote being taken shall be excluded from</w:t>
            </w:r>
            <w:r w:rsidRPr="00384A6B">
              <w:rPr>
                <w:color w:val="000000" w:themeColor="text1"/>
                <w:spacing w:val="-17"/>
                <w:sz w:val="16"/>
              </w:rPr>
              <w:t xml:space="preserve"> </w:t>
            </w:r>
            <w:r w:rsidRPr="00384A6B">
              <w:rPr>
                <w:color w:val="000000" w:themeColor="text1"/>
                <w:sz w:val="16"/>
              </w:rPr>
              <w:t>voting.</w:t>
            </w:r>
          </w:p>
        </w:tc>
      </w:tr>
      <w:tr w:rsidR="00384A6B" w:rsidRPr="00384A6B" w14:paraId="135484C5" w14:textId="77777777" w:rsidTr="00431AFA">
        <w:tc>
          <w:tcPr>
            <w:tcW w:w="518"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077" w:type="dxa"/>
          </w:tcPr>
          <w:p w14:paraId="5705C49C" w14:textId="615E9E01" w:rsidR="00031924" w:rsidRPr="00384A6B" w:rsidRDefault="00031924" w:rsidP="00031924">
            <w:pPr>
              <w:spacing w:line="249" w:lineRule="auto"/>
              <w:rPr>
                <w:color w:val="000000" w:themeColor="text1"/>
                <w:sz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Pr="00384A6B">
              <w:rPr>
                <w:strike/>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tc>
      </w:tr>
      <w:tr w:rsidR="00384A6B" w:rsidRPr="00384A6B" w14:paraId="6CA18829" w14:textId="77777777" w:rsidTr="00093F4A">
        <w:tc>
          <w:tcPr>
            <w:tcW w:w="518" w:type="dxa"/>
            <w:tcBorders>
              <w:bottom w:val="single" w:sz="4" w:space="0" w:color="auto"/>
            </w:tcBorders>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077" w:type="dxa"/>
            <w:tcBorders>
              <w:bottom w:val="single" w:sz="4" w:space="0" w:color="auto"/>
            </w:tcBorders>
          </w:tcPr>
          <w:p w14:paraId="24264E96" w14:textId="7F294211" w:rsidR="00031924" w:rsidRPr="00384A6B" w:rsidRDefault="00031924" w:rsidP="00093F4A">
            <w:pPr>
              <w:tabs>
                <w:tab w:val="left" w:pos="691"/>
              </w:tabs>
              <w:spacing w:before="65" w:line="249" w:lineRule="auto"/>
              <w:ind w:right="10"/>
              <w:rPr>
                <w:color w:val="000000" w:themeColor="text1"/>
                <w:sz w:val="16"/>
              </w:rPr>
            </w:pPr>
            <w:r w:rsidRPr="00384A6B">
              <w:rPr>
                <w:color w:val="000000" w:themeColor="text1"/>
                <w:sz w:val="16"/>
              </w:rPr>
              <w:t xml:space="preserve">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tc>
      </w:tr>
      <w:tr w:rsidR="00093F4A" w:rsidRPr="00384A6B" w14:paraId="36DF83AE" w14:textId="77777777" w:rsidTr="00093F4A">
        <w:tc>
          <w:tcPr>
            <w:tcW w:w="518" w:type="dxa"/>
            <w:tcBorders>
              <w:left w:val="nil"/>
              <w:right w:val="nil"/>
            </w:tcBorders>
          </w:tcPr>
          <w:p w14:paraId="6E12F011" w14:textId="77777777" w:rsidR="00093F4A" w:rsidRPr="00384A6B" w:rsidRDefault="00093F4A" w:rsidP="00031924">
            <w:pPr>
              <w:pStyle w:val="BodyText"/>
              <w:spacing w:line="244" w:lineRule="auto"/>
              <w:ind w:left="0"/>
              <w:rPr>
                <w:rFonts w:ascii="FS Jack"/>
                <w:color w:val="000000" w:themeColor="text1"/>
              </w:rPr>
            </w:pPr>
          </w:p>
        </w:tc>
        <w:tc>
          <w:tcPr>
            <w:tcW w:w="10077" w:type="dxa"/>
            <w:tcBorders>
              <w:left w:val="nil"/>
              <w:right w:val="nil"/>
            </w:tcBorders>
          </w:tcPr>
          <w:p w14:paraId="6790BE40" w14:textId="77777777" w:rsidR="00093F4A" w:rsidRPr="00384A6B" w:rsidRDefault="00093F4A" w:rsidP="00093F4A">
            <w:pPr>
              <w:tabs>
                <w:tab w:val="left" w:pos="691"/>
              </w:tabs>
              <w:spacing w:before="65" w:line="249" w:lineRule="auto"/>
              <w:ind w:right="10"/>
              <w:rPr>
                <w:color w:val="000000" w:themeColor="text1"/>
                <w:sz w:val="16"/>
              </w:rPr>
            </w:pPr>
          </w:p>
        </w:tc>
      </w:tr>
      <w:tr w:rsidR="00384A6B" w:rsidRPr="00384A6B" w14:paraId="47480A51" w14:textId="77777777" w:rsidTr="00431AFA">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t>13. TROPHY</w:t>
            </w:r>
          </w:p>
        </w:tc>
      </w:tr>
      <w:tr w:rsidR="00384A6B" w:rsidRPr="00384A6B" w14:paraId="158CB4AF" w14:textId="77777777" w:rsidTr="00431AFA">
        <w:tc>
          <w:tcPr>
            <w:tcW w:w="518"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13.A</w:t>
            </w:r>
          </w:p>
        </w:tc>
        <w:tc>
          <w:tcPr>
            <w:tcW w:w="10077" w:type="dxa"/>
          </w:tcPr>
          <w:p w14:paraId="581F893A" w14:textId="43D6C1F0" w:rsidR="00031924" w:rsidRPr="00294C3E" w:rsidRDefault="00031924" w:rsidP="00294C3E">
            <w:pPr>
              <w:tabs>
                <w:tab w:val="left" w:pos="426"/>
              </w:tabs>
              <w:spacing w:before="62"/>
              <w:rPr>
                <w:color w:val="000000" w:themeColor="text1"/>
                <w:sz w:val="16"/>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7BE35EAC" w14:textId="536856CF" w:rsidR="00031924" w:rsidRPr="00384A6B" w:rsidRDefault="00031924" w:rsidP="00031924">
            <w:pPr>
              <w:pStyle w:val="BodyText"/>
              <w:spacing w:before="64" w:line="249" w:lineRule="auto"/>
              <w:ind w:left="0" w:right="120"/>
              <w:rPr>
                <w:color w:val="000000" w:themeColor="text1"/>
              </w:rPr>
            </w:pPr>
            <w:r w:rsidRPr="00384A6B">
              <w:rPr>
                <w:color w:val="000000" w:themeColor="text1"/>
              </w:rPr>
              <w:t>“We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 ]. If the cup or trophy is lost or damaged whilst</w:t>
            </w:r>
            <w:r w:rsidR="00AB682C" w:rsidRPr="00384A6B">
              <w:rPr>
                <w:color w:val="000000" w:themeColor="text1"/>
              </w:rPr>
              <w:t xml:space="preserve"> </w:t>
            </w:r>
            <w:r w:rsidRPr="00384A6B">
              <w:rPr>
                <w:color w:val="000000" w:themeColor="text1"/>
              </w:rPr>
              <w:t xml:space="preserve">under our </w:t>
            </w:r>
            <w:proofErr w:type="gramStart"/>
            <w:r w:rsidRPr="00384A6B">
              <w:rPr>
                <w:color w:val="000000" w:themeColor="text1"/>
              </w:rPr>
              <w:t>care</w:t>
            </w:r>
            <w:proofErr w:type="gramEnd"/>
            <w:r w:rsidRPr="00384A6B">
              <w:rPr>
                <w:color w:val="000000" w:themeColor="text1"/>
              </w:rPr>
              <w:t xml:space="preserve"> we agree to refund to the Competition the amount of its current value or the cost of its thorough repair.”</w:t>
            </w:r>
          </w:p>
          <w:p w14:paraId="742DA12A" w14:textId="64D714B8" w:rsidR="00031924" w:rsidRPr="00384A6B" w:rsidRDefault="00031924" w:rsidP="00861BA1">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tc>
      </w:tr>
      <w:tr w:rsidR="00384A6B" w:rsidRPr="00384A6B" w14:paraId="6A6FBA9F" w14:textId="77777777" w:rsidTr="00431AFA">
        <w:tc>
          <w:tcPr>
            <w:tcW w:w="518"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077" w:type="dxa"/>
          </w:tcPr>
          <w:p w14:paraId="59353CF0" w14:textId="1A7EC950" w:rsidR="00031924" w:rsidRPr="00810EA5" w:rsidRDefault="00031924" w:rsidP="00810EA5">
            <w:pPr>
              <w:tabs>
                <w:tab w:val="left" w:pos="426"/>
              </w:tabs>
              <w:spacing w:before="62"/>
              <w:rPr>
                <w:i/>
                <w:sz w:val="16"/>
              </w:rPr>
            </w:pPr>
            <w:r w:rsidRPr="004A79CC">
              <w:rPr>
                <w:i/>
                <w:sz w:val="16"/>
              </w:rPr>
              <w:t>At the close of each Competition awards may/shall be made to the winners and runners-up if the funds of the Competition permit.</w:t>
            </w:r>
          </w:p>
        </w:tc>
      </w:tr>
      <w:tr w:rsidR="00BD2FE9" w:rsidRPr="00384A6B" w14:paraId="36DBE031" w14:textId="77777777" w:rsidTr="00431AFA">
        <w:tc>
          <w:tcPr>
            <w:tcW w:w="518" w:type="dxa"/>
          </w:tcPr>
          <w:p w14:paraId="5A0D27C2" w14:textId="5D0FFF5F" w:rsidR="00BD2FE9" w:rsidRPr="00093F4A" w:rsidRDefault="00BD2FE9" w:rsidP="00031924">
            <w:pPr>
              <w:pStyle w:val="BodyText"/>
              <w:spacing w:line="244" w:lineRule="auto"/>
              <w:ind w:left="0"/>
              <w:rPr>
                <w:rFonts w:ascii="FS Jack"/>
                <w:color w:val="000000" w:themeColor="text1"/>
              </w:rPr>
            </w:pPr>
            <w:r w:rsidRPr="00093F4A">
              <w:rPr>
                <w:rFonts w:ascii="FS Jack"/>
                <w:color w:val="000000" w:themeColor="text1"/>
              </w:rPr>
              <w:t>13.C</w:t>
            </w:r>
          </w:p>
        </w:tc>
        <w:tc>
          <w:tcPr>
            <w:tcW w:w="10077" w:type="dxa"/>
          </w:tcPr>
          <w:p w14:paraId="45BB2088" w14:textId="2CE0CB9A" w:rsidR="00BD2FE9" w:rsidRPr="004A79CC" w:rsidRDefault="00BD2FE9" w:rsidP="00031924">
            <w:pPr>
              <w:tabs>
                <w:tab w:val="left" w:pos="426"/>
              </w:tabs>
              <w:spacing w:before="62"/>
              <w:rPr>
                <w:i/>
                <w:sz w:val="16"/>
              </w:rPr>
            </w:pPr>
            <w:r w:rsidRPr="00093F4A">
              <w:rPr>
                <w:sz w:val="16"/>
              </w:rPr>
              <w:t>No engraving of any trophies should take place without the permission of the League Management.</w:t>
            </w:r>
            <w:r w:rsidR="00810EA5">
              <w:rPr>
                <w:sz w:val="16"/>
              </w:rPr>
              <w:t xml:space="preserve"> </w:t>
            </w:r>
            <w:r w:rsidR="00810EA5" w:rsidRPr="00810EA5">
              <w:rPr>
                <w:sz w:val="16"/>
              </w:rPr>
              <w:t>Failure to comply will result in a fine in accordance with the Fines Tariff.</w:t>
            </w:r>
          </w:p>
        </w:tc>
      </w:tr>
      <w:tr w:rsidR="00384A6B" w:rsidRPr="00384A6B" w14:paraId="694BA8A6" w14:textId="77777777" w:rsidTr="00431AFA">
        <w:tc>
          <w:tcPr>
            <w:tcW w:w="10595" w:type="dxa"/>
            <w:gridSpan w:val="2"/>
          </w:tcPr>
          <w:p w14:paraId="322C51D2" w14:textId="6273773B" w:rsidR="00031924" w:rsidRPr="004A79CC" w:rsidRDefault="00031924" w:rsidP="00031924">
            <w:pPr>
              <w:pStyle w:val="ListParagraph"/>
              <w:numPr>
                <w:ilvl w:val="0"/>
                <w:numId w:val="25"/>
              </w:numPr>
              <w:spacing w:line="249" w:lineRule="auto"/>
              <w:rPr>
                <w:sz w:val="16"/>
              </w:rPr>
            </w:pPr>
            <w:r w:rsidRPr="004A79CC">
              <w:rPr>
                <w:rFonts w:ascii="FS Jack"/>
                <w:b/>
                <w:sz w:val="16"/>
                <w:szCs w:val="16"/>
              </w:rPr>
              <w:lastRenderedPageBreak/>
              <w:t>ALTERATION TO RULES</w:t>
            </w:r>
          </w:p>
        </w:tc>
      </w:tr>
      <w:tr w:rsidR="00384A6B" w:rsidRPr="00384A6B" w14:paraId="2DF82933" w14:textId="77777777" w:rsidTr="00431AFA">
        <w:tc>
          <w:tcPr>
            <w:tcW w:w="518"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077" w:type="dxa"/>
          </w:tcPr>
          <w:p w14:paraId="78CEBB66" w14:textId="3892FF0B" w:rsidR="00031924" w:rsidRPr="004A79CC" w:rsidRDefault="00031924" w:rsidP="00031924">
            <w:pPr>
              <w:tabs>
                <w:tab w:val="left" w:pos="709"/>
              </w:tabs>
              <w:spacing w:before="62" w:line="249" w:lineRule="auto"/>
              <w:rPr>
                <w:sz w:val="16"/>
              </w:rPr>
            </w:pPr>
            <w:r w:rsidRPr="004A79CC">
              <w:rPr>
                <w:sz w:val="16"/>
              </w:rPr>
              <w:t>Alterations, for which 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4A79CC">
              <w:rPr>
                <w:sz w:val="16"/>
              </w:rPr>
              <w:t xml:space="preserve">, except in exceptional circumstances and approved by Sanctioning Authority or </w:t>
            </w:r>
            <w:proofErr w:type="gramStart"/>
            <w:r w:rsidR="002E07C1" w:rsidRPr="004A79CC">
              <w:rPr>
                <w:sz w:val="16"/>
              </w:rPr>
              <w:t>The</w:t>
            </w:r>
            <w:proofErr w:type="gramEnd"/>
            <w:r w:rsidR="002E07C1" w:rsidRPr="004A79CC">
              <w:rPr>
                <w:sz w:val="16"/>
              </w:rPr>
              <w:t xml:space="preserve"> FA.</w:t>
            </w:r>
          </w:p>
        </w:tc>
      </w:tr>
      <w:tr w:rsidR="00384A6B" w:rsidRPr="00384A6B" w14:paraId="36D1494F" w14:textId="77777777" w:rsidTr="00431AFA">
        <w:tc>
          <w:tcPr>
            <w:tcW w:w="518"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077" w:type="dxa"/>
          </w:tcPr>
          <w:p w14:paraId="65F9AF91" w14:textId="354E2B43" w:rsidR="00031924" w:rsidRPr="004A79CC" w:rsidRDefault="00031924" w:rsidP="00031924">
            <w:pPr>
              <w:tabs>
                <w:tab w:val="left" w:pos="709"/>
              </w:tabs>
              <w:spacing w:before="62" w:line="249" w:lineRule="auto"/>
              <w:rPr>
                <w:sz w:val="16"/>
                <w:szCs w:val="16"/>
              </w:rPr>
            </w:pPr>
            <w:r w:rsidRPr="004A79CC">
              <w:rPr>
                <w:sz w:val="16"/>
                <w:szCs w:val="16"/>
              </w:rPr>
              <w:t xml:space="preserve">Notice of proposed alterations to be considered at the AGM shall be submitted to the Secretary by </w:t>
            </w:r>
            <w:r w:rsidR="001C4762" w:rsidRPr="004A79CC">
              <w:rPr>
                <w:sz w:val="16"/>
                <w:szCs w:val="16"/>
              </w:rPr>
              <w:t>1</w:t>
            </w:r>
            <w:r w:rsidR="001C4762" w:rsidRPr="004A79CC">
              <w:rPr>
                <w:sz w:val="16"/>
                <w:szCs w:val="16"/>
                <w:vertAlign w:val="superscript"/>
              </w:rPr>
              <w:t>st</w:t>
            </w:r>
            <w:r w:rsidR="001C4762" w:rsidRPr="004A79CC">
              <w:rPr>
                <w:sz w:val="16"/>
                <w:szCs w:val="16"/>
              </w:rPr>
              <w:t xml:space="preserve"> May </w:t>
            </w:r>
            <w:r w:rsidRPr="004A79CC">
              <w:rPr>
                <w:sz w:val="16"/>
                <w:szCs w:val="16"/>
              </w:rPr>
              <w:t xml:space="preserve">in each year. The proposals, together with any proposals by the Management Committee, shall be circulated to the Clubs by </w:t>
            </w:r>
            <w:r w:rsidR="001C4762" w:rsidRPr="004A79CC">
              <w:rPr>
                <w:sz w:val="16"/>
                <w:szCs w:val="16"/>
              </w:rPr>
              <w:t>21 days before the AGM</w:t>
            </w:r>
            <w:r w:rsidRPr="004A79CC">
              <w:rPr>
                <w:sz w:val="16"/>
                <w:szCs w:val="16"/>
              </w:rPr>
              <w:t xml:space="preserve"> and any amendments to these proposals shall be submitted to the Secretary by </w:t>
            </w:r>
            <w:r w:rsidR="001C4762" w:rsidRPr="004A79CC">
              <w:rPr>
                <w:sz w:val="16"/>
                <w:szCs w:val="16"/>
              </w:rPr>
              <w:t>14 days from receipt</w:t>
            </w:r>
            <w:r w:rsidRPr="004A79CC">
              <w:rPr>
                <w:sz w:val="16"/>
                <w:szCs w:val="16"/>
              </w:rPr>
              <w:t>. The proposals and proposed amendments to these proposals shall be circulated to Clubs with the notice of the AGM. A proposal to change a Rule shall be carried if</w:t>
            </w:r>
            <w:r w:rsidR="00FE43D8" w:rsidRPr="004A79CC">
              <w:rPr>
                <w:sz w:val="16"/>
                <w:szCs w:val="16"/>
              </w:rPr>
              <w:t xml:space="preserve"> </w:t>
            </w:r>
            <w:r w:rsidRPr="004A79CC">
              <w:rPr>
                <w:sz w:val="16"/>
                <w:szCs w:val="16"/>
              </w:rPr>
              <w:t xml:space="preserve">a majority of those present </w:t>
            </w:r>
            <w:proofErr w:type="gramStart"/>
            <w:r w:rsidRPr="004A79CC">
              <w:rPr>
                <w:sz w:val="16"/>
                <w:szCs w:val="16"/>
              </w:rPr>
              <w:t>and  entitled</w:t>
            </w:r>
            <w:proofErr w:type="gramEnd"/>
            <w:r w:rsidRPr="004A79CC">
              <w:rPr>
                <w:sz w:val="16"/>
                <w:szCs w:val="16"/>
              </w:rPr>
              <w:t xml:space="preserve"> to vote and voting are in </w:t>
            </w:r>
            <w:proofErr w:type="spellStart"/>
            <w:r w:rsidRPr="004A79CC">
              <w:rPr>
                <w:sz w:val="16"/>
                <w:szCs w:val="16"/>
              </w:rPr>
              <w:t>favour</w:t>
            </w:r>
            <w:proofErr w:type="spellEnd"/>
            <w:r w:rsidRPr="004A79CC">
              <w:rPr>
                <w:sz w:val="16"/>
                <w:szCs w:val="16"/>
              </w:rPr>
              <w:t>.</w:t>
            </w:r>
          </w:p>
        </w:tc>
      </w:tr>
      <w:tr w:rsidR="00384A6B" w:rsidRPr="00384A6B" w14:paraId="75F9C3B5" w14:textId="77777777" w:rsidTr="00093F4A">
        <w:trPr>
          <w:trHeight w:val="50"/>
        </w:trPr>
        <w:tc>
          <w:tcPr>
            <w:tcW w:w="518" w:type="dxa"/>
            <w:tcBorders>
              <w:bottom w:val="single" w:sz="4" w:space="0" w:color="auto"/>
            </w:tcBorders>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14.C</w:t>
            </w:r>
          </w:p>
        </w:tc>
        <w:tc>
          <w:tcPr>
            <w:tcW w:w="10077" w:type="dxa"/>
            <w:tcBorders>
              <w:bottom w:val="single" w:sz="4" w:space="0" w:color="auto"/>
            </w:tcBorders>
          </w:tcPr>
          <w:p w14:paraId="15CD09B3" w14:textId="5620E68C" w:rsidR="00031924" w:rsidRPr="00384A6B"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Rules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tc>
      </w:tr>
      <w:tr w:rsidR="00093F4A" w:rsidRPr="00384A6B" w14:paraId="1BCB0886" w14:textId="77777777" w:rsidTr="00093F4A">
        <w:trPr>
          <w:trHeight w:val="50"/>
        </w:trPr>
        <w:tc>
          <w:tcPr>
            <w:tcW w:w="518" w:type="dxa"/>
            <w:tcBorders>
              <w:left w:val="nil"/>
              <w:right w:val="nil"/>
            </w:tcBorders>
          </w:tcPr>
          <w:p w14:paraId="24770493" w14:textId="77777777" w:rsidR="00093F4A" w:rsidRPr="00384A6B" w:rsidRDefault="00093F4A" w:rsidP="00031924">
            <w:pPr>
              <w:pStyle w:val="BodyText"/>
              <w:spacing w:line="244" w:lineRule="auto"/>
              <w:ind w:left="0"/>
              <w:rPr>
                <w:rFonts w:ascii="FS Jack"/>
                <w:color w:val="000000" w:themeColor="text1"/>
              </w:rPr>
            </w:pPr>
          </w:p>
        </w:tc>
        <w:tc>
          <w:tcPr>
            <w:tcW w:w="10077" w:type="dxa"/>
            <w:tcBorders>
              <w:left w:val="nil"/>
              <w:right w:val="nil"/>
            </w:tcBorders>
          </w:tcPr>
          <w:p w14:paraId="04F73C25" w14:textId="77777777" w:rsidR="00093F4A" w:rsidRPr="00384A6B" w:rsidRDefault="00093F4A" w:rsidP="00031924">
            <w:pPr>
              <w:pStyle w:val="BodyText"/>
              <w:spacing w:line="249" w:lineRule="auto"/>
              <w:ind w:left="0" w:right="120"/>
              <w:rPr>
                <w:color w:val="000000" w:themeColor="text1"/>
              </w:rPr>
            </w:pPr>
          </w:p>
        </w:tc>
      </w:tr>
      <w:tr w:rsidR="00384A6B" w:rsidRPr="00384A6B" w14:paraId="5DE7A7EA" w14:textId="77777777" w:rsidTr="00431AFA">
        <w:tc>
          <w:tcPr>
            <w:tcW w:w="10595" w:type="dxa"/>
            <w:gridSpan w:val="2"/>
          </w:tcPr>
          <w:p w14:paraId="1E527F3A" w14:textId="3571D83C" w:rsidR="00031924" w:rsidRPr="00384A6B" w:rsidRDefault="00031924" w:rsidP="00031924">
            <w:pPr>
              <w:pStyle w:val="BodyText"/>
              <w:numPr>
                <w:ilvl w:val="0"/>
                <w:numId w:val="25"/>
              </w:numPr>
              <w:spacing w:before="111"/>
              <w:jc w:val="left"/>
              <w:rPr>
                <w:rFonts w:ascii="FS Jack"/>
                <w:b/>
                <w:color w:val="000000" w:themeColor="text1"/>
              </w:rPr>
            </w:pPr>
            <w:r w:rsidRPr="00384A6B">
              <w:rPr>
                <w:rFonts w:ascii="FS Jack"/>
                <w:b/>
                <w:color w:val="000000" w:themeColor="text1"/>
              </w:rPr>
              <w:t>FINANCE</w:t>
            </w:r>
          </w:p>
        </w:tc>
      </w:tr>
      <w:tr w:rsidR="00384A6B" w:rsidRPr="00384A6B" w14:paraId="2AC2208E" w14:textId="77777777" w:rsidTr="00431AFA">
        <w:tc>
          <w:tcPr>
            <w:tcW w:w="518"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077" w:type="dxa"/>
          </w:tcPr>
          <w:p w14:paraId="41D530E9" w14:textId="109DF782" w:rsidR="00031924" w:rsidRPr="00384A6B" w:rsidRDefault="00031924" w:rsidP="00093F4A">
            <w:pPr>
              <w:tabs>
                <w:tab w:val="left" w:pos="426"/>
              </w:tabs>
              <w:spacing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tc>
      </w:tr>
      <w:tr w:rsidR="00384A6B" w:rsidRPr="00384A6B" w14:paraId="39375BFE" w14:textId="77777777" w:rsidTr="00431AFA">
        <w:tc>
          <w:tcPr>
            <w:tcW w:w="518"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077" w:type="dxa"/>
          </w:tcPr>
          <w:p w14:paraId="622ED1E6" w14:textId="7D46702F" w:rsidR="00031924" w:rsidRPr="00384A6B" w:rsidRDefault="00031924" w:rsidP="00093F4A">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 xml:space="preserve">expenditure </w:t>
            </w:r>
            <w:proofErr w:type="gramStart"/>
            <w:r w:rsidRPr="00384A6B">
              <w:rPr>
                <w:color w:val="000000" w:themeColor="text1"/>
                <w:spacing w:val="4"/>
                <w:sz w:val="16"/>
              </w:rPr>
              <w:t>in excess of</w:t>
            </w:r>
            <w:proofErr w:type="gramEnd"/>
            <w:r w:rsidRPr="00384A6B">
              <w:rPr>
                <w:color w:val="000000" w:themeColor="text1"/>
                <w:spacing w:val="4"/>
                <w:sz w:val="16"/>
              </w:rPr>
              <w:t xml:space="preserve"> £</w:t>
            </w:r>
            <w:r w:rsidR="00857F5B">
              <w:rPr>
                <w:color w:val="000000" w:themeColor="text1"/>
                <w:spacing w:val="4"/>
                <w:sz w:val="16"/>
              </w:rPr>
              <w:t>350</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Cheques shall be signed by at least two Officers nominated by the Management</w:t>
            </w:r>
            <w:r w:rsidRPr="00384A6B">
              <w:rPr>
                <w:color w:val="000000" w:themeColor="text1"/>
                <w:spacing w:val="-17"/>
                <w:sz w:val="16"/>
              </w:rPr>
              <w:t xml:space="preserve"> </w:t>
            </w:r>
            <w:r w:rsidRPr="00384A6B">
              <w:rPr>
                <w:color w:val="000000" w:themeColor="text1"/>
                <w:sz w:val="16"/>
              </w:rPr>
              <w:t>Committee.</w:t>
            </w:r>
          </w:p>
        </w:tc>
      </w:tr>
      <w:tr w:rsidR="00384A6B" w:rsidRPr="00384A6B" w14:paraId="4E1501BC" w14:textId="77777777" w:rsidTr="00431AFA">
        <w:tc>
          <w:tcPr>
            <w:tcW w:w="518"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077" w:type="dxa"/>
          </w:tcPr>
          <w:p w14:paraId="671C91DF" w14:textId="5520442D" w:rsidR="00031924" w:rsidRPr="00384A6B" w:rsidRDefault="00031924" w:rsidP="00093F4A">
            <w:pPr>
              <w:tabs>
                <w:tab w:val="left" w:pos="709"/>
              </w:tabs>
              <w:rPr>
                <w:color w:val="000000" w:themeColor="text1"/>
                <w:sz w:val="16"/>
              </w:rPr>
            </w:pPr>
            <w:r w:rsidRPr="00384A6B">
              <w:rPr>
                <w:color w:val="000000" w:themeColor="text1"/>
                <w:sz w:val="16"/>
              </w:rPr>
              <w:t xml:space="preserve">The financial year of the Competition will end on </w:t>
            </w:r>
            <w:r w:rsidR="00015A29">
              <w:rPr>
                <w:color w:val="000000" w:themeColor="text1"/>
                <w:sz w:val="16"/>
              </w:rPr>
              <w:t>1</w:t>
            </w:r>
            <w:r w:rsidR="00015A29" w:rsidRPr="00015A29">
              <w:rPr>
                <w:color w:val="000000" w:themeColor="text1"/>
                <w:sz w:val="16"/>
                <w:vertAlign w:val="superscript"/>
              </w:rPr>
              <w:t>st</w:t>
            </w:r>
            <w:r w:rsidR="00015A29">
              <w:rPr>
                <w:color w:val="000000" w:themeColor="text1"/>
                <w:sz w:val="16"/>
              </w:rPr>
              <w:t xml:space="preserve"> May</w:t>
            </w:r>
          </w:p>
        </w:tc>
      </w:tr>
      <w:tr w:rsidR="00384A6B" w:rsidRPr="00384A6B" w14:paraId="04475CB2" w14:textId="77777777" w:rsidTr="00093F4A">
        <w:tc>
          <w:tcPr>
            <w:tcW w:w="518" w:type="dxa"/>
            <w:tcBorders>
              <w:bottom w:val="single" w:sz="4" w:space="0" w:color="auto"/>
            </w:tcBorders>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077" w:type="dxa"/>
            <w:tcBorders>
              <w:bottom w:val="single" w:sz="4" w:space="0" w:color="auto"/>
            </w:tcBorders>
          </w:tcPr>
          <w:p w14:paraId="0900F1C2" w14:textId="4184B559" w:rsidR="00031924" w:rsidRPr="00384A6B" w:rsidRDefault="00031924" w:rsidP="00093F4A">
            <w:pPr>
              <w:tabs>
                <w:tab w:val="left" w:pos="709"/>
              </w:tabs>
              <w:spacing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 xml:space="preserve">accounting </w:t>
            </w:r>
            <w:proofErr w:type="gramStart"/>
            <w:r w:rsidR="00F3572D" w:rsidRPr="00384A6B">
              <w:rPr>
                <w:color w:val="000000" w:themeColor="text1"/>
                <w:sz w:val="16"/>
                <w:szCs w:val="16"/>
              </w:rPr>
              <w:t>records</w:t>
            </w:r>
            <w:r w:rsidR="00F3572D" w:rsidRPr="00384A6B">
              <w:rPr>
                <w:color w:val="000000" w:themeColor="text1"/>
                <w:sz w:val="16"/>
              </w:rPr>
              <w:t xml:space="preserve"> </w:t>
            </w:r>
            <w:r w:rsidRPr="00384A6B">
              <w:rPr>
                <w:color w:val="000000" w:themeColor="text1"/>
                <w:sz w:val="16"/>
              </w:rPr>
              <w:t xml:space="preserve"> or</w:t>
            </w:r>
            <w:proofErr w:type="gramEnd"/>
            <w:r w:rsidRPr="00384A6B">
              <w:rPr>
                <w:color w:val="000000" w:themeColor="text1"/>
                <w:sz w:val="16"/>
              </w:rPr>
              <w:t xml:space="preserve"> a certified balance sheet, of a Competition shall be prepared and shall </w:t>
            </w:r>
            <w:r w:rsidRPr="00E073B3">
              <w:rPr>
                <w:color w:val="000000" w:themeColor="text1"/>
                <w:sz w:val="16"/>
              </w:rPr>
              <w:t>be verified</w:t>
            </w:r>
            <w:r w:rsidRPr="00384A6B">
              <w:rPr>
                <w:i/>
                <w:color w:val="000000" w:themeColor="text1"/>
                <w:spacing w:val="-4"/>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tc>
      </w:tr>
      <w:tr w:rsidR="00093F4A" w:rsidRPr="00384A6B" w14:paraId="169D8A2A" w14:textId="77777777" w:rsidTr="00093F4A">
        <w:tc>
          <w:tcPr>
            <w:tcW w:w="518" w:type="dxa"/>
            <w:tcBorders>
              <w:left w:val="nil"/>
              <w:right w:val="nil"/>
            </w:tcBorders>
          </w:tcPr>
          <w:p w14:paraId="45F5EA08" w14:textId="77777777" w:rsidR="00093F4A" w:rsidRPr="00384A6B" w:rsidRDefault="00093F4A" w:rsidP="00031924">
            <w:pPr>
              <w:pStyle w:val="BodyText"/>
              <w:spacing w:line="244" w:lineRule="auto"/>
              <w:ind w:left="0"/>
              <w:rPr>
                <w:rFonts w:ascii="FS Jack"/>
                <w:color w:val="000000" w:themeColor="text1"/>
              </w:rPr>
            </w:pPr>
          </w:p>
        </w:tc>
        <w:tc>
          <w:tcPr>
            <w:tcW w:w="10077" w:type="dxa"/>
            <w:tcBorders>
              <w:left w:val="nil"/>
              <w:right w:val="nil"/>
            </w:tcBorders>
          </w:tcPr>
          <w:p w14:paraId="06200CF3" w14:textId="77777777" w:rsidR="00093F4A" w:rsidRPr="00384A6B" w:rsidRDefault="00093F4A" w:rsidP="00093F4A">
            <w:pPr>
              <w:tabs>
                <w:tab w:val="left" w:pos="709"/>
              </w:tabs>
              <w:spacing w:line="249" w:lineRule="auto"/>
              <w:rPr>
                <w:color w:val="000000" w:themeColor="text1"/>
                <w:sz w:val="16"/>
              </w:rPr>
            </w:pPr>
          </w:p>
        </w:tc>
      </w:tr>
      <w:tr w:rsidR="00384A6B" w:rsidRPr="00384A6B" w14:paraId="21EC2E22" w14:textId="77777777" w:rsidTr="00431AFA">
        <w:tc>
          <w:tcPr>
            <w:tcW w:w="10595" w:type="dxa"/>
            <w:gridSpan w:val="2"/>
          </w:tcPr>
          <w:p w14:paraId="69C411CF" w14:textId="57554786" w:rsidR="00031924" w:rsidRPr="00384A6B" w:rsidRDefault="00031924" w:rsidP="00031924">
            <w:pPr>
              <w:pStyle w:val="BodyText"/>
              <w:numPr>
                <w:ilvl w:val="0"/>
                <w:numId w:val="25"/>
              </w:numPr>
              <w:spacing w:before="0"/>
              <w:jc w:val="left"/>
              <w:rPr>
                <w:rFonts w:ascii="FS Jack"/>
                <w:b/>
                <w:color w:val="000000" w:themeColor="text1"/>
              </w:rPr>
            </w:pPr>
            <w:r w:rsidRPr="00384A6B">
              <w:rPr>
                <w:rFonts w:ascii="FS Jack"/>
                <w:b/>
                <w:color w:val="000000" w:themeColor="text1"/>
              </w:rPr>
              <w:t>INSURANCE</w:t>
            </w:r>
          </w:p>
        </w:tc>
      </w:tr>
      <w:tr w:rsidR="00384A6B" w:rsidRPr="00384A6B" w14:paraId="6E8E68E9" w14:textId="77777777" w:rsidTr="00431AFA">
        <w:tc>
          <w:tcPr>
            <w:tcW w:w="518"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077" w:type="dxa"/>
          </w:tcPr>
          <w:p w14:paraId="7995453F" w14:textId="5FA50373" w:rsidR="00031924" w:rsidRPr="00384A6B" w:rsidRDefault="00031924" w:rsidP="00031924">
            <w:pPr>
              <w:spacing w:line="249" w:lineRule="auto"/>
              <w:rPr>
                <w:color w:val="000000" w:themeColor="text1"/>
                <w:sz w:val="16"/>
              </w:rPr>
            </w:pPr>
            <w:r w:rsidRPr="00384A6B">
              <w:rPr>
                <w:color w:val="000000" w:themeColor="text1"/>
                <w:sz w:val="16"/>
              </w:rPr>
              <w:t xml:space="preserve">All Clubs must </w:t>
            </w:r>
            <w:proofErr w:type="gramStart"/>
            <w:r w:rsidRPr="00384A6B">
              <w:rPr>
                <w:color w:val="000000" w:themeColor="text1"/>
                <w:sz w:val="16"/>
              </w:rPr>
              <w:t xml:space="preserve">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roofErr w:type="gramEnd"/>
            <w:r w:rsidRPr="00384A6B">
              <w:rPr>
                <w:color w:val="000000" w:themeColor="text1"/>
                <w:sz w:val="16"/>
              </w:rPr>
              <w:t>.</w:t>
            </w:r>
          </w:p>
        </w:tc>
      </w:tr>
      <w:tr w:rsidR="00384A6B" w:rsidRPr="00384A6B" w14:paraId="244C2EFE" w14:textId="77777777" w:rsidTr="00431AFA">
        <w:tc>
          <w:tcPr>
            <w:tcW w:w="518"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077" w:type="dxa"/>
          </w:tcPr>
          <w:p w14:paraId="478DC1AF" w14:textId="08210F42"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tc>
      </w:tr>
      <w:tr w:rsidR="00384A6B" w:rsidRPr="00384A6B" w14:paraId="32BE1C30" w14:textId="77777777" w:rsidTr="00093F4A">
        <w:tc>
          <w:tcPr>
            <w:tcW w:w="518" w:type="dxa"/>
            <w:tcBorders>
              <w:bottom w:val="single" w:sz="4" w:space="0" w:color="auto"/>
            </w:tcBorders>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077" w:type="dxa"/>
            <w:tcBorders>
              <w:bottom w:val="single" w:sz="4" w:space="0" w:color="auto"/>
            </w:tcBorders>
          </w:tcPr>
          <w:p w14:paraId="3DDF1890" w14:textId="5AE3E52A"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Failure to comply with </w:t>
            </w:r>
            <w:proofErr w:type="gramStart"/>
            <w:r w:rsidRPr="00384A6B">
              <w:rPr>
                <w:color w:val="000000" w:themeColor="text1"/>
              </w:rPr>
              <w:t>Rule</w:t>
            </w:r>
            <w:proofErr w:type="gramEnd"/>
            <w:r w:rsidRPr="00384A6B">
              <w:rPr>
                <w:color w:val="000000" w:themeColor="text1"/>
              </w:rPr>
              <w:t xml:space="preserv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tc>
      </w:tr>
      <w:tr w:rsidR="00093F4A" w:rsidRPr="00384A6B" w14:paraId="20768D59" w14:textId="77777777" w:rsidTr="00093F4A">
        <w:tc>
          <w:tcPr>
            <w:tcW w:w="518" w:type="dxa"/>
            <w:tcBorders>
              <w:left w:val="nil"/>
              <w:right w:val="nil"/>
            </w:tcBorders>
          </w:tcPr>
          <w:p w14:paraId="70F902BD" w14:textId="77777777" w:rsidR="00093F4A" w:rsidRPr="00384A6B" w:rsidRDefault="00093F4A" w:rsidP="00031924">
            <w:pPr>
              <w:pStyle w:val="BodyText"/>
              <w:spacing w:line="244" w:lineRule="auto"/>
              <w:ind w:left="0"/>
              <w:rPr>
                <w:rFonts w:ascii="FS Jack"/>
                <w:color w:val="000000" w:themeColor="text1"/>
              </w:rPr>
            </w:pPr>
          </w:p>
        </w:tc>
        <w:tc>
          <w:tcPr>
            <w:tcW w:w="10077" w:type="dxa"/>
            <w:tcBorders>
              <w:left w:val="nil"/>
              <w:right w:val="nil"/>
            </w:tcBorders>
          </w:tcPr>
          <w:p w14:paraId="1BEAF99C" w14:textId="77777777" w:rsidR="00093F4A" w:rsidRPr="00384A6B" w:rsidRDefault="00093F4A" w:rsidP="00031924">
            <w:pPr>
              <w:pStyle w:val="BodyText"/>
              <w:tabs>
                <w:tab w:val="left" w:pos="7230"/>
              </w:tabs>
              <w:spacing w:line="249" w:lineRule="auto"/>
              <w:ind w:left="0" w:rightChars="5" w:right="11"/>
              <w:rPr>
                <w:color w:val="000000" w:themeColor="text1"/>
              </w:rPr>
            </w:pPr>
          </w:p>
        </w:tc>
      </w:tr>
      <w:tr w:rsidR="00384A6B" w:rsidRPr="00384A6B" w14:paraId="1BA33307" w14:textId="77777777" w:rsidTr="00431AFA">
        <w:tc>
          <w:tcPr>
            <w:tcW w:w="10595" w:type="dxa"/>
            <w:gridSpan w:val="2"/>
          </w:tcPr>
          <w:p w14:paraId="0D8753B6" w14:textId="7420F2F9" w:rsidR="00031924" w:rsidRPr="00384A6B" w:rsidRDefault="00031924" w:rsidP="00031924">
            <w:pPr>
              <w:pStyle w:val="BodyText"/>
              <w:numPr>
                <w:ilvl w:val="0"/>
                <w:numId w:val="25"/>
              </w:numPr>
              <w:spacing w:before="112"/>
              <w:jc w:val="left"/>
              <w:rPr>
                <w:rFonts w:ascii="FS Jack"/>
                <w:b/>
                <w:color w:val="000000" w:themeColor="text1"/>
              </w:rPr>
            </w:pPr>
            <w:r w:rsidRPr="00384A6B">
              <w:rPr>
                <w:rFonts w:ascii="FS Jack"/>
                <w:b/>
                <w:color w:val="000000" w:themeColor="text1"/>
              </w:rPr>
              <w:t>DISSOLUTION</w:t>
            </w:r>
          </w:p>
        </w:tc>
      </w:tr>
      <w:tr w:rsidR="00384A6B" w:rsidRPr="00384A6B" w14:paraId="54E4B3CC" w14:textId="77777777" w:rsidTr="00431AFA">
        <w:tc>
          <w:tcPr>
            <w:tcW w:w="518"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077" w:type="dxa"/>
          </w:tcPr>
          <w:p w14:paraId="1B77903A" w14:textId="27BB89DB" w:rsidR="00031924" w:rsidRPr="00384A6B"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tc>
      </w:tr>
      <w:tr w:rsidR="00384A6B" w:rsidRPr="00384A6B" w14:paraId="30A54C2D" w14:textId="77777777" w:rsidTr="00431AFA">
        <w:tc>
          <w:tcPr>
            <w:tcW w:w="518"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077" w:type="dxa"/>
          </w:tcPr>
          <w:p w14:paraId="2F216ED2" w14:textId="36FA8540" w:rsidR="00031924" w:rsidRPr="00384A6B" w:rsidRDefault="00031924" w:rsidP="00294C3E">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tc>
      </w:tr>
      <w:tr w:rsidR="00031924" w:rsidRPr="00384A6B" w14:paraId="07C30156" w14:textId="77777777" w:rsidTr="00431AFA">
        <w:tc>
          <w:tcPr>
            <w:tcW w:w="518"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077" w:type="dxa"/>
          </w:tcPr>
          <w:p w14:paraId="0B728C7A" w14:textId="77777777" w:rsidR="00031924"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1B2DDF0A" w:rsidR="00031924" w:rsidRPr="00384A6B" w:rsidRDefault="00031924" w:rsidP="000C0461">
            <w:pPr>
              <w:pStyle w:val="ListParagraph"/>
              <w:numPr>
                <w:ilvl w:val="1"/>
                <w:numId w:val="39"/>
              </w:numPr>
              <w:tabs>
                <w:tab w:val="left" w:pos="781"/>
              </w:tabs>
              <w:spacing w:before="65" w:line="249" w:lineRule="auto"/>
              <w:ind w:left="355" w:rightChars="4" w:right="9" w:hanging="355"/>
              <w:rPr>
                <w:color w:val="000000" w:themeColor="text1"/>
                <w:sz w:val="16"/>
              </w:rPr>
            </w:pPr>
            <w:r w:rsidRPr="00384A6B">
              <w:rPr>
                <w:color w:val="000000" w:themeColor="text1"/>
                <w:sz w:val="16"/>
              </w:rPr>
              <w:t xml:space="preserve">Any surplus assets </w:t>
            </w:r>
            <w:r w:rsidRPr="00384A6B">
              <w:rPr>
                <w:strike/>
                <w:color w:val="000000" w:themeColor="text1"/>
                <w:sz w:val="16"/>
              </w:rPr>
              <w:t>(</w:t>
            </w:r>
            <w:r w:rsidRPr="00384A6B">
              <w:rPr>
                <w:color w:val="000000" w:themeColor="text1"/>
                <w:sz w:val="16"/>
              </w:rPr>
              <w:t>save for a trophy or any other presentation)</w:t>
            </w:r>
            <w:r w:rsidRPr="00384A6B">
              <w:rPr>
                <w:strike/>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0C0461">
            <w:pPr>
              <w:pStyle w:val="ListParagraph"/>
              <w:numPr>
                <w:ilvl w:val="1"/>
                <w:numId w:val="39"/>
              </w:numPr>
              <w:tabs>
                <w:tab w:val="left" w:pos="781"/>
              </w:tabs>
              <w:spacing w:line="249" w:lineRule="auto"/>
              <w:ind w:left="355" w:rightChars="4" w:right="9" w:hanging="355"/>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65862FBC" w14:textId="77777777" w:rsidR="00093F4A" w:rsidRDefault="00294C3E" w:rsidP="00294C3E">
      <w:pPr>
        <w:pStyle w:val="BodyText"/>
        <w:spacing w:line="249" w:lineRule="auto"/>
        <w:ind w:left="0" w:right="120"/>
        <w:rPr>
          <w:rFonts w:ascii="FS Jack" w:hAnsi="FS Jack"/>
          <w:b/>
          <w:color w:val="000000" w:themeColor="text1"/>
          <w:sz w:val="18"/>
          <w:szCs w:val="18"/>
        </w:rPr>
      </w:pPr>
      <w:r>
        <w:rPr>
          <w:rFonts w:ascii="FS Jack" w:hAnsi="FS Jack"/>
          <w:b/>
          <w:color w:val="000000" w:themeColor="text1"/>
          <w:sz w:val="18"/>
          <w:szCs w:val="18"/>
        </w:rPr>
        <w:t xml:space="preserve">    </w:t>
      </w:r>
    </w:p>
    <w:p w14:paraId="68A5FCFA" w14:textId="77777777" w:rsidR="00093F4A" w:rsidRDefault="00093F4A">
      <w:pPr>
        <w:rPr>
          <w:rFonts w:ascii="FS Jack" w:hAnsi="FS Jack"/>
          <w:b/>
          <w:color w:val="000000" w:themeColor="text1"/>
          <w:sz w:val="18"/>
          <w:szCs w:val="18"/>
        </w:rPr>
      </w:pPr>
      <w:r>
        <w:rPr>
          <w:rFonts w:ascii="FS Jack" w:hAnsi="FS Jack"/>
          <w:b/>
          <w:color w:val="000000" w:themeColor="text1"/>
          <w:sz w:val="18"/>
          <w:szCs w:val="18"/>
        </w:rPr>
        <w:br w:type="page"/>
      </w:r>
    </w:p>
    <w:p w14:paraId="66FE399A" w14:textId="14BE9842" w:rsidR="005F3B50" w:rsidRPr="00093F4A" w:rsidRDefault="005F3B50" w:rsidP="00093F4A">
      <w:pPr>
        <w:pStyle w:val="BodyText"/>
        <w:spacing w:line="249" w:lineRule="auto"/>
        <w:ind w:left="0" w:right="120"/>
        <w:rPr>
          <w:rFonts w:ascii="FS Jack" w:hAnsi="FS Jack"/>
          <w:b/>
          <w:color w:val="000000" w:themeColor="text1"/>
          <w:sz w:val="18"/>
          <w:szCs w:val="18"/>
        </w:rPr>
      </w:pPr>
      <w:r w:rsidRPr="00384A6B">
        <w:rPr>
          <w:rFonts w:ascii="FS Jack" w:hAnsi="FS Jack"/>
          <w:b/>
          <w:color w:val="000000" w:themeColor="text1"/>
          <w:sz w:val="18"/>
          <w:szCs w:val="18"/>
        </w:rPr>
        <w:lastRenderedPageBreak/>
        <w:t>MATCH RELATED RULES</w:t>
      </w:r>
    </w:p>
    <w:tbl>
      <w:tblPr>
        <w:tblStyle w:val="TableGrid"/>
        <w:tblW w:w="0" w:type="auto"/>
        <w:tblInd w:w="142" w:type="dxa"/>
        <w:tblLook w:val="04A0" w:firstRow="1" w:lastRow="0" w:firstColumn="1" w:lastColumn="0" w:noHBand="0" w:noVBand="1"/>
      </w:tblPr>
      <w:tblGrid>
        <w:gridCol w:w="556"/>
        <w:gridCol w:w="10039"/>
      </w:tblGrid>
      <w:tr w:rsidR="00384A6B" w:rsidRPr="00384A6B" w14:paraId="48B9E23A" w14:textId="77777777" w:rsidTr="0089781B">
        <w:tc>
          <w:tcPr>
            <w:tcW w:w="10595" w:type="dxa"/>
            <w:gridSpan w:val="2"/>
          </w:tcPr>
          <w:p w14:paraId="2A98F348" w14:textId="43A804D3" w:rsidR="005F3B50" w:rsidRPr="00384A6B" w:rsidRDefault="005F3B50" w:rsidP="005F3B50">
            <w:pPr>
              <w:pStyle w:val="BodyText"/>
              <w:numPr>
                <w:ilvl w:val="0"/>
                <w:numId w:val="25"/>
              </w:numPr>
              <w:spacing w:before="112"/>
              <w:jc w:val="left"/>
              <w:rPr>
                <w:rFonts w:ascii="FS Jack"/>
                <w:b/>
                <w:color w:val="000000" w:themeColor="text1"/>
              </w:rPr>
            </w:pPr>
            <w:r w:rsidRPr="00384A6B">
              <w:rPr>
                <w:rFonts w:ascii="FS Jack"/>
                <w:b/>
                <w:color w:val="000000" w:themeColor="text1"/>
              </w:rPr>
              <w:t>QUALIFICATION OF PLAYERS</w:t>
            </w:r>
          </w:p>
        </w:tc>
      </w:tr>
      <w:tr w:rsidR="00384A6B" w:rsidRPr="00384A6B" w14:paraId="78592E44" w14:textId="77777777" w:rsidTr="00DA38D8">
        <w:tc>
          <w:tcPr>
            <w:tcW w:w="556"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39" w:type="dxa"/>
          </w:tcPr>
          <w:p w14:paraId="3596AD24" w14:textId="77777777"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p>
          <w:p w14:paraId="707D1FDB" w14:textId="77777777" w:rsidR="006E14E3" w:rsidRPr="00294C3E" w:rsidRDefault="006E14E3" w:rsidP="006E14E3">
            <w:pPr>
              <w:tabs>
                <w:tab w:val="left" w:pos="426"/>
                <w:tab w:val="left" w:pos="709"/>
              </w:tabs>
              <w:spacing w:before="62" w:line="249" w:lineRule="auto"/>
              <w:rPr>
                <w:sz w:val="16"/>
              </w:rPr>
            </w:pP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41603887" w14:textId="7C9FAD13" w:rsidR="007E3531" w:rsidRPr="00294C3E" w:rsidRDefault="006E14E3" w:rsidP="00861BA1">
            <w:pPr>
              <w:spacing w:before="64" w:line="244" w:lineRule="auto"/>
              <w:ind w:right="122"/>
              <w:rPr>
                <w:rFonts w:asciiTheme="minorHAnsi" w:hAnsiTheme="minorHAnsi" w:cstheme="minorHAnsi"/>
                <w:strike/>
                <w:sz w:val="16"/>
                <w:szCs w:val="16"/>
              </w:rPr>
            </w:pPr>
            <w:r w:rsidRPr="00294C3E">
              <w:rPr>
                <w:sz w:val="16"/>
              </w:rPr>
              <w:t xml:space="preserve">Registered through </w:t>
            </w:r>
            <w:r w:rsidR="00AE3303" w:rsidRPr="00294C3E">
              <w:rPr>
                <w:sz w:val="16"/>
              </w:rPr>
              <w:t>t</w:t>
            </w:r>
            <w:r w:rsidR="004205BE" w:rsidRPr="00294C3E">
              <w:rPr>
                <w:sz w:val="16"/>
              </w:rPr>
              <w:t xml:space="preserve">he Player Registration System </w:t>
            </w:r>
            <w:r w:rsidRPr="00294C3E">
              <w:rPr>
                <w:sz w:val="16"/>
              </w:rPr>
              <w:t>and received</w:t>
            </w:r>
            <w:r w:rsidR="00C8130C" w:rsidRPr="00294C3E">
              <w:rPr>
                <w:sz w:val="16"/>
              </w:rPr>
              <w:t xml:space="preserve"> approval</w:t>
            </w:r>
            <w:r w:rsidR="002C09C9" w:rsidRPr="00294C3E">
              <w:rPr>
                <w:sz w:val="16"/>
              </w:rPr>
              <w:t xml:space="preserve"> </w:t>
            </w:r>
            <w:r w:rsidR="00120A95" w:rsidRPr="00294C3E">
              <w:rPr>
                <w:sz w:val="16"/>
              </w:rPr>
              <w:t>from</w:t>
            </w:r>
            <w:r w:rsidR="002C09C9" w:rsidRPr="00294C3E">
              <w:rPr>
                <w:sz w:val="16"/>
              </w:rPr>
              <w:t xml:space="preserve"> the Competition</w:t>
            </w:r>
            <w:r w:rsidR="007E3531" w:rsidRPr="00294C3E">
              <w:rPr>
                <w:sz w:val="16"/>
              </w:rPr>
              <w:t xml:space="preserve">. </w:t>
            </w:r>
            <w:r w:rsidR="007E3531" w:rsidRPr="00294C3E">
              <w:rPr>
                <w:rFonts w:asciiTheme="minorHAnsi" w:hAnsiTheme="minorHAnsi" w:cstheme="minorHAnsi"/>
                <w:sz w:val="16"/>
                <w:szCs w:val="16"/>
              </w:rPr>
              <w:t xml:space="preserve">The application must be made by the attached Club and submitted to the Competition for </w:t>
            </w:r>
            <w:proofErr w:type="spellStart"/>
            <w:r w:rsidR="007E3531" w:rsidRPr="00294C3E">
              <w:rPr>
                <w:rFonts w:asciiTheme="minorHAnsi" w:hAnsiTheme="minorHAnsi" w:cstheme="minorHAnsi"/>
                <w:sz w:val="16"/>
                <w:szCs w:val="16"/>
              </w:rPr>
              <w:t>authorisation</w:t>
            </w:r>
            <w:proofErr w:type="spellEnd"/>
            <w:r w:rsidR="007E3531" w:rsidRPr="00294C3E">
              <w:rPr>
                <w:rFonts w:asciiTheme="minorHAnsi" w:hAnsiTheme="minorHAnsi" w:cstheme="minorHAnsi"/>
                <w:sz w:val="16"/>
                <w:szCs w:val="16"/>
              </w:rPr>
              <w:t xml:space="preserve"> at least </w:t>
            </w:r>
            <w:r w:rsidR="007E3531" w:rsidRPr="00294C3E">
              <w:rPr>
                <w:rFonts w:asciiTheme="minorHAnsi" w:hAnsiTheme="minorHAnsi" w:cstheme="minorHAnsi"/>
                <w:b/>
                <w:i/>
                <w:sz w:val="16"/>
                <w:szCs w:val="16"/>
              </w:rPr>
              <w:t>twelve</w:t>
            </w:r>
            <w:r w:rsidR="007E3531" w:rsidRPr="00294C3E">
              <w:rPr>
                <w:rFonts w:asciiTheme="minorHAnsi" w:hAnsiTheme="minorHAnsi" w:cstheme="minorHAnsi"/>
                <w:sz w:val="16"/>
                <w:szCs w:val="16"/>
              </w:rPr>
              <w:t xml:space="preserve"> hours prior to the Player playing. Registration also requires an up to date “passport-style” photograph of the face to be included into the Player Registration System.</w:t>
            </w:r>
          </w:p>
          <w:p w14:paraId="5B924288" w14:textId="1DF9D87F" w:rsidR="006E14E3" w:rsidRPr="00294C3E" w:rsidRDefault="006E14E3" w:rsidP="006E14E3">
            <w:pPr>
              <w:pStyle w:val="BodyText"/>
              <w:spacing w:before="64" w:line="249" w:lineRule="auto"/>
              <w:ind w:left="0" w:right="120"/>
              <w:rPr>
                <w:strike/>
              </w:rPr>
            </w:pPr>
            <w:r w:rsidRPr="00294C3E">
              <w:t xml:space="preserve">Any registration that is not fully and correctly completed will be returned to the Club unprocessed </w:t>
            </w:r>
            <w:r w:rsidRPr="00294C3E">
              <w:rPr>
                <w:szCs w:val="22"/>
              </w:rPr>
              <w:t>and the player classed as unregistered</w:t>
            </w:r>
            <w:r w:rsidRPr="00294C3E">
              <w:t>. If a Club attempts to register a player via</w:t>
            </w:r>
            <w:r w:rsidR="00AE3303" w:rsidRPr="00294C3E">
              <w:t xml:space="preserve"> t</w:t>
            </w:r>
            <w:r w:rsidR="007910D1" w:rsidRPr="00294C3E">
              <w:t xml:space="preserve">he Player Registration System </w:t>
            </w:r>
            <w:r w:rsidRPr="00294C3E">
              <w:t>but does not fully and correctly complete the necessary information via</w:t>
            </w:r>
            <w:r w:rsidRPr="00294C3E">
              <w:rPr>
                <w:strike/>
              </w:rPr>
              <w:t xml:space="preserve"> </w:t>
            </w:r>
            <w:r w:rsidR="00AE3303" w:rsidRPr="00294C3E">
              <w:t>t</w:t>
            </w:r>
            <w:r w:rsidR="007910D1" w:rsidRPr="00294C3E">
              <w:t xml:space="preserve">he Player Registration </w:t>
            </w:r>
            <w:proofErr w:type="gramStart"/>
            <w:r w:rsidR="007910D1" w:rsidRPr="00294C3E">
              <w:t>System</w:t>
            </w:r>
            <w:proofErr w:type="gramEnd"/>
            <w:r w:rsidR="007910D1" w:rsidRPr="00294C3E">
              <w:t xml:space="preserve"> </w:t>
            </w:r>
            <w:r w:rsidRPr="00294C3E">
              <w:t>the registration will not be processed</w:t>
            </w:r>
            <w:r w:rsidR="009C1D8D" w:rsidRPr="00294C3E">
              <w:t>.</w:t>
            </w:r>
          </w:p>
          <w:p w14:paraId="150F3DF1" w14:textId="77777777" w:rsidR="006E14E3" w:rsidRPr="00294C3E" w:rsidRDefault="006E14E3" w:rsidP="006E14E3">
            <w:pPr>
              <w:pStyle w:val="BodyText"/>
              <w:spacing w:before="0" w:line="249" w:lineRule="auto"/>
              <w:ind w:left="0" w:right="10"/>
            </w:pPr>
          </w:p>
          <w:p w14:paraId="04C7F490" w14:textId="06EE8400" w:rsidR="006E14E3" w:rsidRPr="00384A6B" w:rsidRDefault="00181B7E" w:rsidP="006E14E3">
            <w:pPr>
              <w:pStyle w:val="BodyText"/>
              <w:spacing w:before="0" w:line="249" w:lineRule="auto"/>
              <w:ind w:left="0" w:right="10"/>
              <w:rPr>
                <w:strike/>
                <w:color w:val="000000" w:themeColor="text1"/>
              </w:rPr>
            </w:pPr>
            <w:r w:rsidRPr="00294C3E">
              <w:t xml:space="preserve">For Clubs registering Players by the Player Registration </w:t>
            </w:r>
            <w:r w:rsidR="0008577B" w:rsidRPr="00294C3E">
              <w:t>System, Clubs</w:t>
            </w:r>
            <w:r w:rsidRPr="00294C3E">
              <w:t xml:space="preserve"> must access the Player Registration System </w:t>
            </w:r>
            <w:proofErr w:type="gramStart"/>
            <w:r w:rsidRPr="00294C3E">
              <w:t>in order to</w:t>
            </w:r>
            <w:proofErr w:type="gramEnd"/>
            <w:r w:rsidRPr="00294C3E">
              <w:t xml:space="preserve"> complete the </w:t>
            </w:r>
            <w:r w:rsidRPr="00181B7E">
              <w:rPr>
                <w:color w:val="000000" w:themeColor="text1"/>
              </w:rPr>
              <w:t>registration process.</w:t>
            </w:r>
          </w:p>
          <w:p w14:paraId="314CAA72" w14:textId="77777777" w:rsidR="002A7B0D" w:rsidRPr="00384A6B" w:rsidRDefault="002A7B0D" w:rsidP="006E14E3">
            <w:pPr>
              <w:pStyle w:val="BodyText"/>
              <w:spacing w:before="0" w:line="249" w:lineRule="auto"/>
              <w:ind w:left="0" w:right="841"/>
              <w:rPr>
                <w:color w:val="000000" w:themeColor="text1"/>
              </w:rPr>
            </w:pPr>
          </w:p>
          <w:p w14:paraId="120C2E4E" w14:textId="60B8F26D" w:rsidR="00C54127" w:rsidRPr="00384A6B" w:rsidRDefault="006E14E3" w:rsidP="00093F4A">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tc>
      </w:tr>
      <w:tr w:rsidR="00384A6B" w:rsidRPr="00384A6B" w14:paraId="48A77E1B" w14:textId="77777777" w:rsidTr="00DA38D8">
        <w:tc>
          <w:tcPr>
            <w:tcW w:w="556"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t>18.B</w:t>
            </w:r>
          </w:p>
        </w:tc>
        <w:tc>
          <w:tcPr>
            <w:tcW w:w="10039" w:type="dxa"/>
          </w:tcPr>
          <w:p w14:paraId="5DC9E17F" w14:textId="121DD358" w:rsidR="007A1654" w:rsidRPr="00384A6B" w:rsidRDefault="00A65E16" w:rsidP="00E404B6">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proofErr w:type="gramStart"/>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384A6B">
              <w:rPr>
                <w:color w:val="000000" w:themeColor="text1"/>
              </w:rPr>
              <w:t>exception</w:t>
            </w:r>
            <w:r w:rsidR="00BD300E" w:rsidRPr="00384A6B">
              <w:rPr>
                <w:color w:val="000000" w:themeColor="text1"/>
                <w:spacing w:val="-5"/>
              </w:rPr>
              <w:t xml:space="preserve"> </w:t>
            </w:r>
            <w:r w:rsidR="00BD300E" w:rsidRPr="00384A6B">
              <w:rPr>
                <w:color w:val="000000" w:themeColor="text1"/>
              </w:rPr>
              <w:t>of</w:t>
            </w:r>
            <w:proofErr w:type="gramEnd"/>
            <w:r w:rsidR="00BD300E" w:rsidRPr="00384A6B">
              <w:rPr>
                <w:color w:val="000000" w:themeColor="text1"/>
                <w:spacing w:val="-5"/>
              </w:rPr>
              <w:t xml:space="preserve"> </w:t>
            </w:r>
            <w:r w:rsidR="00BD300E" w:rsidRPr="00384A6B">
              <w:rPr>
                <w:color w:val="000000" w:themeColor="text1"/>
              </w:rPr>
              <w:t>those Players who are registered under Contract with the same Club who have a team operating at Steps 1 to 6 of the National League</w:t>
            </w:r>
            <w:r w:rsidR="00BD300E" w:rsidRPr="00384A6B">
              <w:rPr>
                <w:color w:val="000000" w:themeColor="text1"/>
                <w:spacing w:val="-14"/>
              </w:rPr>
              <w:t xml:space="preserve"> </w:t>
            </w:r>
            <w:r w:rsidR="00BD300E" w:rsidRPr="00384A6B">
              <w:rPr>
                <w:color w:val="000000" w:themeColor="text1"/>
              </w:rPr>
              <w:t>System.</w:t>
            </w:r>
            <w:r w:rsidR="007B63F9" w:rsidRPr="00FC00ED">
              <w:rPr>
                <w:b/>
                <w:bCs/>
              </w:rPr>
              <w:t xml:space="preserve"> </w:t>
            </w:r>
            <w:r w:rsidR="00100CC7">
              <w:rPr>
                <w:color w:val="000000" w:themeColor="text1"/>
              </w:rPr>
              <w:t xml:space="preserve"> </w:t>
            </w:r>
            <w:r w:rsidR="00EE6BAD">
              <w:rPr>
                <w:color w:val="000000" w:themeColor="text1"/>
              </w:rPr>
              <w:br/>
            </w:r>
          </w:p>
          <w:p w14:paraId="72C46BC0" w14:textId="249E3204" w:rsidR="00511A19" w:rsidRPr="00384A6B" w:rsidRDefault="00EA64CD" w:rsidP="007A1654">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 xml:space="preserve">is required for any Player aged 10 and over crossing borders including Wales, </w:t>
            </w:r>
            <w:r w:rsidR="00E404B6" w:rsidRPr="00384A6B">
              <w:rPr>
                <w:color w:val="000000" w:themeColor="text1"/>
              </w:rPr>
              <w:t>Scotland,</w:t>
            </w:r>
            <w:r w:rsidR="00BD300E" w:rsidRPr="00384A6B">
              <w:rPr>
                <w:color w:val="000000" w:themeColor="text1"/>
              </w:rPr>
              <w:t xml:space="preserve"> and</w:t>
            </w:r>
            <w:r w:rsidR="00BD300E" w:rsidRPr="00384A6B">
              <w:rPr>
                <w:color w:val="000000" w:themeColor="text1"/>
                <w:spacing w:val="-2"/>
              </w:rPr>
              <w:t xml:space="preserve"> </w:t>
            </w:r>
            <w:r w:rsidR="00BD300E" w:rsidRPr="00384A6B">
              <w:rPr>
                <w:color w:val="000000" w:themeColor="text1"/>
              </w:rPr>
              <w:t>Ireland.</w:t>
            </w:r>
          </w:p>
          <w:p w14:paraId="434C5AA2" w14:textId="77777777" w:rsidR="007A1654" w:rsidRPr="00384A6B" w:rsidRDefault="007A1654" w:rsidP="00BD300E">
            <w:pPr>
              <w:pStyle w:val="BodyText"/>
              <w:tabs>
                <w:tab w:val="left" w:pos="1976"/>
              </w:tabs>
              <w:spacing w:before="56" w:line="249" w:lineRule="auto"/>
              <w:ind w:left="1257" w:right="120" w:hanging="567"/>
              <w:rPr>
                <w:color w:val="000000" w:themeColor="text1"/>
              </w:rPr>
            </w:pPr>
          </w:p>
          <w:p w14:paraId="02B157B2" w14:textId="31BE02B2" w:rsidR="00BD300E"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r w:rsidR="00BD300E" w:rsidRPr="00384A6B">
              <w:rPr>
                <w:color w:val="000000" w:themeColor="text1"/>
              </w:rPr>
              <w:t>Each</w:t>
            </w:r>
            <w:r w:rsidR="00BD300E" w:rsidRPr="00384A6B">
              <w:rPr>
                <w:color w:val="000000" w:themeColor="text1"/>
                <w:spacing w:val="-2"/>
              </w:rPr>
              <w:t xml:space="preserve"> </w:t>
            </w:r>
            <w:r w:rsidR="005A2BA4" w:rsidRPr="00384A6B">
              <w:rPr>
                <w:color w:val="000000" w:themeColor="text1"/>
                <w:szCs w:val="22"/>
              </w:rPr>
              <w:t>team</w:t>
            </w:r>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E404B6">
              <w:rPr>
                <w:color w:val="000000" w:themeColor="text1"/>
                <w:spacing w:val="-2"/>
              </w:rPr>
              <w:t xml:space="preserve">8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E404B6">
              <w:rPr>
                <w:color w:val="000000" w:themeColor="text1"/>
                <w:spacing w:val="-2"/>
              </w:rPr>
              <w:t xml:space="preserve">14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617A29DF" w14:textId="77777777" w:rsidR="00E404B6" w:rsidRPr="00294C3E" w:rsidRDefault="00E404B6" w:rsidP="007A1654">
            <w:pPr>
              <w:pStyle w:val="BodyText"/>
              <w:tabs>
                <w:tab w:val="left" w:pos="1976"/>
              </w:tabs>
              <w:spacing w:before="56" w:line="249" w:lineRule="auto"/>
              <w:ind w:left="0" w:right="120"/>
            </w:pPr>
          </w:p>
          <w:p w14:paraId="5CFF0A1E" w14:textId="478A74DD" w:rsidR="00E404B6" w:rsidRPr="00294C3E" w:rsidRDefault="00E404B6" w:rsidP="007A1654">
            <w:pPr>
              <w:pStyle w:val="BodyText"/>
              <w:tabs>
                <w:tab w:val="left" w:pos="1976"/>
              </w:tabs>
              <w:spacing w:before="56" w:line="249" w:lineRule="auto"/>
              <w:ind w:left="0" w:right="120"/>
            </w:pPr>
            <w:r w:rsidRPr="00294C3E">
              <w:t xml:space="preserve">4. </w:t>
            </w:r>
            <w:r w:rsidRPr="00294C3E">
              <w:rPr>
                <w:rFonts w:asciiTheme="minorHAnsi" w:hAnsiTheme="minorHAnsi" w:cstheme="minorHAnsi"/>
              </w:rPr>
              <w:t>The number of players signing on is to be restricted to 55 players for clubs with two teams and 35 for clubs for one team.</w:t>
            </w:r>
          </w:p>
          <w:p w14:paraId="7883A5CA" w14:textId="0403634B" w:rsidR="00B14751" w:rsidRDefault="00B14751" w:rsidP="007A1654">
            <w:pPr>
              <w:pStyle w:val="BodyText"/>
              <w:tabs>
                <w:tab w:val="left" w:pos="1976"/>
              </w:tabs>
              <w:spacing w:before="56" w:line="249" w:lineRule="auto"/>
              <w:ind w:left="0" w:right="120"/>
              <w:rPr>
                <w:color w:val="000000" w:themeColor="text1"/>
              </w:rPr>
            </w:pPr>
          </w:p>
          <w:p w14:paraId="407AF8CC" w14:textId="02A60D00" w:rsidR="00C54127" w:rsidRPr="00384A6B" w:rsidRDefault="00E404B6" w:rsidP="00093F4A">
            <w:pPr>
              <w:widowControl/>
              <w:adjustRightInd w:val="0"/>
              <w:spacing w:line="276" w:lineRule="auto"/>
              <w:contextualSpacing/>
              <w:rPr>
                <w:color w:val="000000" w:themeColor="text1"/>
                <w:sz w:val="16"/>
              </w:rPr>
            </w:pPr>
            <w:r w:rsidRPr="00294C3E">
              <w:rPr>
                <w:color w:val="000000" w:themeColor="text1"/>
                <w:sz w:val="16"/>
              </w:rPr>
              <w:t>5</w:t>
            </w:r>
            <w:r w:rsidR="008F1645" w:rsidRPr="00294C3E">
              <w:rPr>
                <w:color w:val="000000" w:themeColor="text1"/>
                <w:sz w:val="16"/>
              </w:rPr>
              <w:t>.</w:t>
            </w:r>
            <w:r w:rsidR="008F1645" w:rsidRPr="00294C3E">
              <w:rPr>
                <w:color w:val="000000" w:themeColor="text1"/>
              </w:rPr>
              <w:t xml:space="preserve"> </w:t>
            </w:r>
            <w:r w:rsidR="00256A42" w:rsidRPr="00294C3E">
              <w:rPr>
                <w:color w:val="231F20"/>
                <w:sz w:val="16"/>
              </w:rPr>
              <w:t xml:space="preserve">In the event of a </w:t>
            </w:r>
            <w:proofErr w:type="gramStart"/>
            <w:r w:rsidR="00256A42" w:rsidRPr="00294C3E">
              <w:rPr>
                <w:color w:val="231F20"/>
                <w:sz w:val="16"/>
              </w:rPr>
              <w:t>Non Contract</w:t>
            </w:r>
            <w:proofErr w:type="gramEnd"/>
            <w:r w:rsidR="00256A42" w:rsidRPr="00294C3E">
              <w:rPr>
                <w:color w:val="231F20"/>
                <w:sz w:val="16"/>
              </w:rPr>
              <w:t xml:space="preserve">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tc>
      </w:tr>
      <w:tr w:rsidR="00384A6B" w:rsidRPr="00384A6B" w14:paraId="23728E55" w14:textId="77777777" w:rsidTr="00DA38D8">
        <w:tc>
          <w:tcPr>
            <w:tcW w:w="556"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39" w:type="dxa"/>
          </w:tcPr>
          <w:p w14:paraId="50749485" w14:textId="00C3BFD3" w:rsidR="00C54127" w:rsidRPr="00384A6B" w:rsidRDefault="0070403D" w:rsidP="008F28F2">
            <w:pPr>
              <w:spacing w:line="249" w:lineRule="auto"/>
              <w:rPr>
                <w:i/>
                <w:color w:val="000000" w:themeColor="text1"/>
                <w:sz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 xml:space="preserve">Club </w:t>
            </w:r>
            <w:r w:rsidR="001003E9" w:rsidRPr="00093F4A">
              <w:rPr>
                <w:color w:val="000000" w:themeColor="text1"/>
                <w:sz w:val="16"/>
              </w:rPr>
              <w:t>but</w:t>
            </w:r>
            <w:r w:rsidR="009A29C4" w:rsidRPr="00093F4A">
              <w:rPr>
                <w:color w:val="000000" w:themeColor="text1"/>
                <w:sz w:val="16"/>
              </w:rPr>
              <w:t xml:space="preserve"> </w:t>
            </w:r>
            <w:r w:rsidR="00CB1A75" w:rsidRPr="00093F4A">
              <w:rPr>
                <w:color w:val="000000" w:themeColor="text1"/>
                <w:sz w:val="16"/>
              </w:rPr>
              <w:t xml:space="preserve">will </w:t>
            </w:r>
            <w:r w:rsidR="00476222" w:rsidRPr="00093F4A">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tc>
      </w:tr>
      <w:tr w:rsidR="00384A6B" w:rsidRPr="00384A6B" w14:paraId="3BF9EE85" w14:textId="77777777" w:rsidTr="00DA38D8">
        <w:tc>
          <w:tcPr>
            <w:tcW w:w="556"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18.D</w:t>
            </w:r>
          </w:p>
        </w:tc>
        <w:tc>
          <w:tcPr>
            <w:tcW w:w="10039" w:type="dxa"/>
          </w:tcPr>
          <w:p w14:paraId="46080022" w14:textId="5DA1B028"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Club/Team</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tc>
      </w:tr>
      <w:tr w:rsidR="00384A6B" w:rsidRPr="00384A6B" w14:paraId="65380E7F" w14:textId="77777777" w:rsidTr="00DA38D8">
        <w:tc>
          <w:tcPr>
            <w:tcW w:w="556"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39" w:type="dxa"/>
          </w:tcPr>
          <w:p w14:paraId="739DE07C" w14:textId="70A2AAB6" w:rsidR="001714CA" w:rsidRPr="00F3230E" w:rsidRDefault="001714CA" w:rsidP="006B4D97">
            <w:pPr>
              <w:tabs>
                <w:tab w:val="left" w:pos="691"/>
                <w:tab w:val="left" w:pos="7230"/>
              </w:tabs>
              <w:ind w:right="11"/>
              <w:rPr>
                <w:color w:val="000000" w:themeColor="text1"/>
                <w:sz w:val="16"/>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32D9B66C" w14:textId="7ADB3CE9" w:rsidR="001714CA" w:rsidRPr="00384A6B" w:rsidRDefault="001714CA" w:rsidP="006B4D97">
            <w:pPr>
              <w:pStyle w:val="BodyText"/>
              <w:tabs>
                <w:tab w:val="left" w:pos="7230"/>
              </w:tabs>
              <w:spacing w:before="0" w:line="249" w:lineRule="auto"/>
              <w:ind w:left="0" w:right="11"/>
              <w:rPr>
                <w:color w:val="000000" w:themeColor="text1"/>
              </w:rPr>
            </w:pPr>
            <w:r w:rsidRPr="00384A6B">
              <w:rPr>
                <w:color w:val="000000" w:themeColor="text1"/>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tc>
      </w:tr>
      <w:tr w:rsidR="00384A6B" w:rsidRPr="00384A6B" w14:paraId="24586575" w14:textId="77777777" w:rsidTr="00DA38D8">
        <w:tc>
          <w:tcPr>
            <w:tcW w:w="556"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39"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294C3E" w:rsidRDefault="00C42D90" w:rsidP="000C0461">
            <w:pPr>
              <w:pStyle w:val="ListParagraph"/>
              <w:numPr>
                <w:ilvl w:val="1"/>
                <w:numId w:val="40"/>
              </w:numPr>
              <w:tabs>
                <w:tab w:val="left" w:pos="1256"/>
                <w:tab w:val="left" w:pos="1257"/>
                <w:tab w:val="left" w:pos="7230"/>
              </w:tabs>
              <w:spacing w:before="64" w:line="249" w:lineRule="auto"/>
              <w:ind w:left="325" w:right="10" w:hanging="283"/>
              <w:rPr>
                <w:color w:val="000000" w:themeColor="text1"/>
                <w:sz w:val="16"/>
              </w:rPr>
            </w:pPr>
            <w:r w:rsidRPr="00384A6B">
              <w:rPr>
                <w:color w:val="000000" w:themeColor="text1"/>
                <w:sz w:val="16"/>
              </w:rPr>
              <w:t xml:space="preserve">Play for more than one Club in the Competition in the same </w:t>
            </w:r>
            <w:r w:rsidRPr="00294C3E">
              <w:rPr>
                <w:color w:val="000000" w:themeColor="text1"/>
                <w:sz w:val="16"/>
              </w:rPr>
              <w:t>Playing Season without first being</w:t>
            </w:r>
            <w:r w:rsidRPr="00294C3E">
              <w:rPr>
                <w:color w:val="000000" w:themeColor="text1"/>
                <w:spacing w:val="-9"/>
                <w:sz w:val="16"/>
              </w:rPr>
              <w:t xml:space="preserve"> </w:t>
            </w:r>
            <w:r w:rsidRPr="00294C3E">
              <w:rPr>
                <w:color w:val="000000" w:themeColor="text1"/>
                <w:sz w:val="16"/>
              </w:rPr>
              <w:t>transferred.</w:t>
            </w:r>
          </w:p>
          <w:p w14:paraId="30B6DD7D" w14:textId="012B984E" w:rsidR="00C42D90" w:rsidRPr="00294C3E" w:rsidRDefault="00C42D90" w:rsidP="000C0461">
            <w:pPr>
              <w:pStyle w:val="ListParagraph"/>
              <w:numPr>
                <w:ilvl w:val="1"/>
                <w:numId w:val="40"/>
              </w:numPr>
              <w:tabs>
                <w:tab w:val="left" w:pos="1256"/>
                <w:tab w:val="left" w:pos="1257"/>
                <w:tab w:val="left" w:pos="7230"/>
              </w:tabs>
              <w:spacing w:line="249" w:lineRule="auto"/>
              <w:ind w:left="325" w:right="10" w:hanging="283"/>
              <w:rPr>
                <w:color w:val="000000" w:themeColor="text1"/>
                <w:sz w:val="16"/>
              </w:rPr>
            </w:pPr>
            <w:r w:rsidRPr="00294C3E">
              <w:rPr>
                <w:color w:val="000000" w:themeColor="text1"/>
                <w:sz w:val="16"/>
              </w:rPr>
              <w:t>Having registered for one Club in the Competition, register for another Club in the Competition in that Playing Season except for the purpose of a</w:t>
            </w:r>
            <w:r w:rsidRPr="00294C3E">
              <w:rPr>
                <w:color w:val="000000" w:themeColor="text1"/>
                <w:spacing w:val="-6"/>
                <w:sz w:val="16"/>
              </w:rPr>
              <w:t xml:space="preserve"> </w:t>
            </w:r>
            <w:r w:rsidRPr="00294C3E">
              <w:rPr>
                <w:color w:val="000000" w:themeColor="text1"/>
                <w:spacing w:val="-3"/>
                <w:sz w:val="16"/>
              </w:rPr>
              <w:t>transfer</w:t>
            </w:r>
            <w:r w:rsidR="00C85672" w:rsidRPr="00294C3E">
              <w:rPr>
                <w:color w:val="000000" w:themeColor="text1"/>
                <w:sz w:val="16"/>
              </w:rPr>
              <w:t xml:space="preserve">, </w:t>
            </w:r>
            <w:proofErr w:type="gramStart"/>
            <w:r w:rsidR="002235BF" w:rsidRPr="00294C3E">
              <w:rPr>
                <w:i/>
                <w:iCs/>
                <w:color w:val="000000" w:themeColor="text1"/>
                <w:sz w:val="16"/>
              </w:rPr>
              <w:t xml:space="preserve">or </w:t>
            </w:r>
            <w:r w:rsidR="00C85672" w:rsidRPr="00294C3E">
              <w:rPr>
                <w:i/>
                <w:iCs/>
                <w:color w:val="000000" w:themeColor="text1"/>
                <w:sz w:val="16"/>
              </w:rPr>
              <w:t xml:space="preserve"> where</w:t>
            </w:r>
            <w:proofErr w:type="gramEnd"/>
            <w:r w:rsidR="00C85672" w:rsidRPr="00294C3E">
              <w:rPr>
                <w:i/>
                <w:iCs/>
                <w:color w:val="000000" w:themeColor="text1"/>
                <w:sz w:val="16"/>
              </w:rPr>
              <w:t xml:space="preserve"> the Competition adopts rule 18.P</w:t>
            </w:r>
          </w:p>
          <w:p w14:paraId="4639B3A6" w14:textId="533E0650" w:rsidR="00C42D90" w:rsidRPr="00093F4A" w:rsidRDefault="00C42D90" w:rsidP="000C0461">
            <w:pPr>
              <w:pStyle w:val="ListParagraph"/>
              <w:numPr>
                <w:ilvl w:val="1"/>
                <w:numId w:val="40"/>
              </w:numPr>
              <w:tabs>
                <w:tab w:val="left" w:pos="1256"/>
                <w:tab w:val="left" w:pos="1257"/>
                <w:tab w:val="left" w:pos="7230"/>
              </w:tabs>
              <w:spacing w:line="249" w:lineRule="auto"/>
              <w:ind w:left="325" w:right="10" w:hanging="283"/>
              <w:rPr>
                <w:color w:val="000000" w:themeColor="text1"/>
                <w:sz w:val="16"/>
              </w:rPr>
            </w:pPr>
            <w:r w:rsidRPr="00294C3E">
              <w:rPr>
                <w:color w:val="000000" w:themeColor="text1"/>
                <w:sz w:val="16"/>
              </w:rPr>
              <w:t>Submit a signed registration form</w:t>
            </w:r>
            <w:r w:rsidR="00A87781" w:rsidRPr="00294C3E">
              <w:rPr>
                <w:color w:val="000000" w:themeColor="text1"/>
                <w:sz w:val="16"/>
              </w:rPr>
              <w:t xml:space="preserve"> as </w:t>
            </w:r>
            <w:proofErr w:type="gramStart"/>
            <w:r w:rsidR="00A87781" w:rsidRPr="00294C3E">
              <w:rPr>
                <w:color w:val="000000" w:themeColor="text1"/>
                <w:sz w:val="16"/>
              </w:rPr>
              <w:t xml:space="preserve">per </w:t>
            </w:r>
            <w:r w:rsidRPr="00294C3E">
              <w:rPr>
                <w:color w:val="000000" w:themeColor="text1"/>
                <w:sz w:val="16"/>
              </w:rPr>
              <w:t xml:space="preserve"> Rule</w:t>
            </w:r>
            <w:proofErr w:type="gramEnd"/>
            <w:r w:rsidRPr="00294C3E">
              <w:rPr>
                <w:color w:val="000000" w:themeColor="text1"/>
                <w:sz w:val="16"/>
              </w:rPr>
              <w:t xml:space="preserve"> 18 A</w:t>
            </w:r>
            <w:r w:rsidR="001F5AD7" w:rsidRPr="00294C3E">
              <w:rPr>
                <w:color w:val="000000" w:themeColor="text1"/>
                <w:sz w:val="16"/>
              </w:rPr>
              <w:t xml:space="preserve">.2 </w:t>
            </w:r>
            <w:r w:rsidRPr="00294C3E">
              <w:rPr>
                <w:color w:val="000000" w:themeColor="text1"/>
                <w:sz w:val="16"/>
              </w:rPr>
              <w:t xml:space="preserve"> or submit a registration through</w:t>
            </w:r>
            <w:r w:rsidR="00874111" w:rsidRPr="00294C3E">
              <w:rPr>
                <w:color w:val="000000" w:themeColor="text1"/>
                <w:sz w:val="16"/>
              </w:rPr>
              <w:t xml:space="preserve"> </w:t>
            </w:r>
            <w:r w:rsidR="002D4E43" w:rsidRPr="00294C3E">
              <w:rPr>
                <w:color w:val="000000" w:themeColor="text1"/>
                <w:sz w:val="16"/>
              </w:rPr>
              <w:t>t</w:t>
            </w:r>
            <w:r w:rsidR="00874111" w:rsidRPr="00294C3E">
              <w:rPr>
                <w:color w:val="000000" w:themeColor="text1"/>
                <w:sz w:val="16"/>
              </w:rPr>
              <w:t xml:space="preserve">he Player Registration System </w:t>
            </w:r>
            <w:r w:rsidRPr="00294C3E">
              <w:rPr>
                <w:strike/>
                <w:color w:val="000000" w:themeColor="text1"/>
                <w:sz w:val="16"/>
                <w:szCs w:val="16"/>
              </w:rPr>
              <w:t xml:space="preserve"> </w:t>
            </w:r>
            <w:r w:rsidRPr="00294C3E">
              <w:rPr>
                <w:color w:val="000000" w:themeColor="text1"/>
                <w:sz w:val="16"/>
              </w:rPr>
              <w:t>that the Player had willfully neglected to accurately or fully</w:t>
            </w:r>
            <w:r w:rsidRPr="00294C3E">
              <w:rPr>
                <w:color w:val="000000" w:themeColor="text1"/>
                <w:spacing w:val="-19"/>
                <w:sz w:val="16"/>
              </w:rPr>
              <w:t xml:space="preserve"> </w:t>
            </w:r>
            <w:r w:rsidRPr="00294C3E">
              <w:rPr>
                <w:color w:val="000000" w:themeColor="text1"/>
                <w:sz w:val="16"/>
              </w:rPr>
              <w:t>complete.</w:t>
            </w:r>
          </w:p>
          <w:p w14:paraId="59AB869F" w14:textId="3006CC7A" w:rsidR="003E23C9" w:rsidRPr="00384A6B" w:rsidRDefault="00C42D90" w:rsidP="00093F4A">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tc>
      </w:tr>
      <w:tr w:rsidR="00384A6B" w:rsidRPr="00384A6B" w14:paraId="4B471AA4" w14:textId="77777777" w:rsidTr="00DA38D8">
        <w:tc>
          <w:tcPr>
            <w:tcW w:w="556"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39" w:type="dxa"/>
          </w:tcPr>
          <w:p w14:paraId="19E740B1" w14:textId="7D99214B" w:rsidR="00F175F3" w:rsidRPr="00294C3E" w:rsidRDefault="00F175F3" w:rsidP="000C0461">
            <w:pPr>
              <w:pStyle w:val="ListParagraph"/>
              <w:numPr>
                <w:ilvl w:val="0"/>
                <w:numId w:val="41"/>
              </w:numPr>
              <w:tabs>
                <w:tab w:val="left" w:pos="325"/>
                <w:tab w:val="left" w:pos="1256"/>
                <w:tab w:val="left" w:pos="7230"/>
              </w:tabs>
              <w:spacing w:line="249" w:lineRule="auto"/>
              <w:ind w:left="325" w:right="10" w:hanging="283"/>
              <w:rPr>
                <w:sz w:val="16"/>
              </w:rPr>
            </w:pPr>
            <w:r w:rsidRPr="00294C3E">
              <w:rPr>
                <w:sz w:val="16"/>
              </w:rPr>
              <w:t>The Management Committee shall have the power to accept the registration</w:t>
            </w:r>
            <w:r w:rsidRPr="00294C3E">
              <w:rPr>
                <w:spacing w:val="9"/>
                <w:sz w:val="16"/>
              </w:rPr>
              <w:t xml:space="preserve"> </w:t>
            </w:r>
            <w:r w:rsidRPr="00294C3E">
              <w:rPr>
                <w:sz w:val="16"/>
              </w:rPr>
              <w:t xml:space="preserve">of any Player subject to the provisions of Rules </w:t>
            </w:r>
            <w:proofErr w:type="gramStart"/>
            <w:r w:rsidRPr="00294C3E">
              <w:rPr>
                <w:sz w:val="16"/>
              </w:rPr>
              <w:t>18</w:t>
            </w:r>
            <w:r w:rsidR="00D83F5E" w:rsidRPr="00294C3E">
              <w:rPr>
                <w:sz w:val="16"/>
              </w:rPr>
              <w:t>.</w:t>
            </w:r>
            <w:r w:rsidRPr="00294C3E">
              <w:rPr>
                <w:sz w:val="16"/>
              </w:rPr>
              <w:t>G</w:t>
            </w:r>
            <w:r w:rsidR="00D83F5E" w:rsidRPr="00294C3E">
              <w:rPr>
                <w:sz w:val="16"/>
              </w:rPr>
              <w:t xml:space="preserve">.2 </w:t>
            </w:r>
            <w:r w:rsidRPr="00294C3E">
              <w:rPr>
                <w:sz w:val="16"/>
              </w:rPr>
              <w:t xml:space="preserve"> and</w:t>
            </w:r>
            <w:proofErr w:type="gramEnd"/>
            <w:r w:rsidRPr="00294C3E">
              <w:rPr>
                <w:sz w:val="16"/>
              </w:rPr>
              <w:t xml:space="preserve"> </w:t>
            </w:r>
            <w:r w:rsidR="00D83F5E" w:rsidRPr="00294C3E">
              <w:rPr>
                <w:sz w:val="16"/>
              </w:rPr>
              <w:t xml:space="preserve">18.G.3  </w:t>
            </w:r>
            <w:r w:rsidRPr="00294C3E">
              <w:rPr>
                <w:sz w:val="16"/>
              </w:rPr>
              <w:t>below.</w:t>
            </w:r>
          </w:p>
          <w:p w14:paraId="57A97B6C" w14:textId="77777777" w:rsidR="00F175F3" w:rsidRPr="00294C3E" w:rsidRDefault="00F175F3" w:rsidP="000C0461">
            <w:pPr>
              <w:pStyle w:val="ListParagraph"/>
              <w:numPr>
                <w:ilvl w:val="0"/>
                <w:numId w:val="41"/>
              </w:numPr>
              <w:tabs>
                <w:tab w:val="left" w:pos="325"/>
                <w:tab w:val="left" w:pos="1256"/>
                <w:tab w:val="left" w:pos="1257"/>
                <w:tab w:val="left" w:pos="7230"/>
              </w:tabs>
              <w:spacing w:line="249" w:lineRule="auto"/>
              <w:ind w:left="325" w:right="10" w:hanging="283"/>
              <w:rPr>
                <w:sz w:val="16"/>
              </w:rPr>
            </w:pPr>
            <w:r w:rsidRPr="00294C3E">
              <w:rPr>
                <w:sz w:val="16"/>
              </w:rPr>
              <w:t xml:space="preserve">The Management Committee shall have power to refuse, cancel or suspend the registration of any Player or may fine any Player, at their discretion </w:t>
            </w:r>
            <w:r w:rsidRPr="00294C3E">
              <w:rPr>
                <w:sz w:val="16"/>
                <w:szCs w:val="16"/>
              </w:rPr>
              <w:t>(in</w:t>
            </w:r>
            <w:r w:rsidRPr="00294C3E">
              <w:rPr>
                <w:spacing w:val="-7"/>
                <w:sz w:val="16"/>
                <w:szCs w:val="16"/>
              </w:rPr>
              <w:t xml:space="preserve"> </w:t>
            </w:r>
            <w:r w:rsidRPr="00294C3E">
              <w:rPr>
                <w:sz w:val="16"/>
                <w:szCs w:val="16"/>
              </w:rPr>
              <w:t xml:space="preserve">accordance with the Fines Tariff) who </w:t>
            </w:r>
            <w:r w:rsidRPr="00294C3E">
              <w:rPr>
                <w:sz w:val="16"/>
              </w:rPr>
              <w:t>has been charged and found guilty of registration irregularities (subject to Rule</w:t>
            </w:r>
            <w:r w:rsidRPr="00294C3E">
              <w:rPr>
                <w:spacing w:val="-18"/>
                <w:sz w:val="16"/>
              </w:rPr>
              <w:t xml:space="preserve"> </w:t>
            </w:r>
            <w:r w:rsidRPr="00294C3E">
              <w:rPr>
                <w:sz w:val="16"/>
              </w:rPr>
              <w:t>7).</w:t>
            </w:r>
          </w:p>
          <w:p w14:paraId="1BF0D61F" w14:textId="21408A07" w:rsidR="00F175F3" w:rsidRPr="00294C3E" w:rsidRDefault="00F175F3" w:rsidP="000C0461">
            <w:pPr>
              <w:pStyle w:val="ListParagraph"/>
              <w:numPr>
                <w:ilvl w:val="0"/>
                <w:numId w:val="41"/>
              </w:numPr>
              <w:tabs>
                <w:tab w:val="left" w:pos="325"/>
                <w:tab w:val="left" w:pos="1256"/>
                <w:tab w:val="left" w:pos="1257"/>
              </w:tabs>
              <w:spacing w:line="249" w:lineRule="auto"/>
              <w:ind w:left="325" w:right="10" w:hanging="283"/>
              <w:rPr>
                <w:sz w:val="16"/>
              </w:rPr>
            </w:pPr>
            <w:r w:rsidRPr="00294C3E">
              <w:rPr>
                <w:sz w:val="16"/>
              </w:rPr>
              <w:t>The Management Committee shall have power to make application to refuse or cancel the registration of any Player charged and found guilty of undesirable conduct</w:t>
            </w:r>
            <w:r w:rsidRPr="00294C3E">
              <w:rPr>
                <w:spacing w:val="-4"/>
                <w:sz w:val="16"/>
              </w:rPr>
              <w:t xml:space="preserve"> </w:t>
            </w:r>
            <w:r w:rsidRPr="00294C3E">
              <w:rPr>
                <w:sz w:val="16"/>
              </w:rPr>
              <w:t>(subject</w:t>
            </w:r>
            <w:r w:rsidRPr="00294C3E">
              <w:rPr>
                <w:spacing w:val="-4"/>
                <w:sz w:val="16"/>
              </w:rPr>
              <w:t xml:space="preserve"> </w:t>
            </w:r>
            <w:r w:rsidRPr="00294C3E">
              <w:rPr>
                <w:sz w:val="16"/>
              </w:rPr>
              <w:t>to</w:t>
            </w:r>
            <w:r w:rsidRPr="00294C3E">
              <w:rPr>
                <w:spacing w:val="-4"/>
                <w:sz w:val="16"/>
              </w:rPr>
              <w:t xml:space="preserve"> </w:t>
            </w:r>
            <w:r w:rsidRPr="00294C3E">
              <w:rPr>
                <w:sz w:val="16"/>
              </w:rPr>
              <w:t>Rule</w:t>
            </w:r>
            <w:r w:rsidRPr="00294C3E">
              <w:rPr>
                <w:spacing w:val="-4"/>
                <w:sz w:val="16"/>
              </w:rPr>
              <w:t xml:space="preserve"> </w:t>
            </w:r>
            <w:r w:rsidRPr="00294C3E">
              <w:rPr>
                <w:sz w:val="16"/>
              </w:rPr>
              <w:t>7)</w:t>
            </w:r>
            <w:r w:rsidRPr="00294C3E">
              <w:rPr>
                <w:spacing w:val="-4"/>
                <w:sz w:val="16"/>
              </w:rPr>
              <w:t xml:space="preserve"> </w:t>
            </w:r>
            <w:r w:rsidRPr="00294C3E">
              <w:rPr>
                <w:sz w:val="16"/>
              </w:rPr>
              <w:t>subject</w:t>
            </w:r>
            <w:r w:rsidRPr="00294C3E">
              <w:rPr>
                <w:spacing w:val="-4"/>
                <w:sz w:val="16"/>
              </w:rPr>
              <w:t xml:space="preserve"> </w:t>
            </w:r>
            <w:r w:rsidRPr="00294C3E">
              <w:rPr>
                <w:sz w:val="16"/>
              </w:rPr>
              <w:t>to</w:t>
            </w:r>
            <w:r w:rsidRPr="00294C3E">
              <w:rPr>
                <w:spacing w:val="-4"/>
                <w:sz w:val="16"/>
              </w:rPr>
              <w:t xml:space="preserve"> </w:t>
            </w:r>
            <w:r w:rsidRPr="00294C3E">
              <w:rPr>
                <w:sz w:val="16"/>
              </w:rPr>
              <w:t>the</w:t>
            </w:r>
            <w:r w:rsidRPr="00294C3E">
              <w:rPr>
                <w:spacing w:val="-4"/>
                <w:sz w:val="16"/>
              </w:rPr>
              <w:t xml:space="preserve"> </w:t>
            </w:r>
            <w:r w:rsidRPr="00294C3E">
              <w:rPr>
                <w:sz w:val="16"/>
              </w:rPr>
              <w:t>right</w:t>
            </w:r>
            <w:r w:rsidRPr="00294C3E">
              <w:rPr>
                <w:spacing w:val="-4"/>
                <w:sz w:val="16"/>
              </w:rPr>
              <w:t xml:space="preserve"> </w:t>
            </w:r>
            <w:r w:rsidRPr="00294C3E">
              <w:rPr>
                <w:sz w:val="16"/>
              </w:rPr>
              <w:t>of</w:t>
            </w:r>
            <w:r w:rsidRPr="00294C3E">
              <w:rPr>
                <w:spacing w:val="-4"/>
                <w:sz w:val="16"/>
              </w:rPr>
              <w:t xml:space="preserve"> </w:t>
            </w:r>
            <w:r w:rsidRPr="00294C3E">
              <w:rPr>
                <w:sz w:val="16"/>
              </w:rPr>
              <w:t>appeal</w:t>
            </w:r>
            <w:r w:rsidRPr="00294C3E">
              <w:rPr>
                <w:spacing w:val="-4"/>
                <w:sz w:val="16"/>
              </w:rPr>
              <w:t xml:space="preserve"> </w:t>
            </w:r>
            <w:r w:rsidRPr="00294C3E">
              <w:rPr>
                <w:sz w:val="16"/>
              </w:rPr>
              <w:t>to</w:t>
            </w:r>
            <w:r w:rsidRPr="00294C3E">
              <w:rPr>
                <w:spacing w:val="-4"/>
                <w:sz w:val="16"/>
              </w:rPr>
              <w:t xml:space="preserve"> </w:t>
            </w:r>
            <w:r w:rsidRPr="00294C3E">
              <w:rPr>
                <w:sz w:val="16"/>
              </w:rPr>
              <w:t>the</w:t>
            </w:r>
            <w:r w:rsidRPr="00294C3E">
              <w:rPr>
                <w:spacing w:val="-4"/>
                <w:sz w:val="16"/>
              </w:rPr>
              <w:t xml:space="preserve"> </w:t>
            </w:r>
            <w:r w:rsidRPr="00294C3E">
              <w:rPr>
                <w:sz w:val="16"/>
              </w:rPr>
              <w:t>Sanctioning Authority. Application should be made to the parent County of the Club the Player is registered</w:t>
            </w:r>
            <w:r w:rsidR="00C75AA6" w:rsidRPr="00294C3E">
              <w:rPr>
                <w:sz w:val="16"/>
              </w:rPr>
              <w:t xml:space="preserve"> </w:t>
            </w:r>
            <w:r w:rsidR="00C75AA6" w:rsidRPr="00294C3E">
              <w:rPr>
                <w:sz w:val="16"/>
                <w:szCs w:val="16"/>
              </w:rPr>
              <w:t>or intending to be registered with.</w:t>
            </w:r>
          </w:p>
          <w:p w14:paraId="538D6472" w14:textId="77777777" w:rsidR="00D653A1" w:rsidRPr="00294C3E" w:rsidRDefault="00D653A1" w:rsidP="000C0461">
            <w:pPr>
              <w:tabs>
                <w:tab w:val="left" w:pos="325"/>
                <w:tab w:val="left" w:pos="1256"/>
                <w:tab w:val="left" w:pos="1257"/>
              </w:tabs>
              <w:spacing w:line="249" w:lineRule="auto"/>
              <w:ind w:right="10" w:hanging="720"/>
              <w:rPr>
                <w:sz w:val="16"/>
              </w:rPr>
            </w:pPr>
          </w:p>
          <w:p w14:paraId="01532EB8" w14:textId="139844A0" w:rsidR="00F175F3" w:rsidRPr="00294C3E" w:rsidRDefault="00F175F3" w:rsidP="000C0461">
            <w:pPr>
              <w:tabs>
                <w:tab w:val="left" w:pos="325"/>
                <w:tab w:val="left" w:pos="1256"/>
                <w:tab w:val="left" w:pos="1257"/>
              </w:tabs>
              <w:spacing w:line="249" w:lineRule="auto"/>
              <w:ind w:right="10"/>
              <w:rPr>
                <w:sz w:val="16"/>
              </w:rPr>
            </w:pPr>
            <w:r w:rsidRPr="00294C3E">
              <w:rPr>
                <w:sz w:val="16"/>
              </w:rPr>
              <w:t>Undesirable conduct shall mean an incident of repeated proven misconduct, which may deter a Participant from being involved in this Competition.</w:t>
            </w:r>
          </w:p>
          <w:p w14:paraId="05EAF1AB" w14:textId="797098E3" w:rsidR="00C83DE9" w:rsidRPr="00294C3E" w:rsidRDefault="00C83DE9" w:rsidP="000C0461">
            <w:pPr>
              <w:pStyle w:val="ListParagraph"/>
              <w:numPr>
                <w:ilvl w:val="0"/>
                <w:numId w:val="41"/>
              </w:numPr>
              <w:tabs>
                <w:tab w:val="left" w:pos="325"/>
                <w:tab w:val="left" w:pos="1256"/>
                <w:tab w:val="left" w:pos="1257"/>
              </w:tabs>
              <w:spacing w:line="249" w:lineRule="auto"/>
              <w:ind w:left="325" w:right="10" w:hanging="283"/>
              <w:rPr>
                <w:sz w:val="16"/>
              </w:rPr>
            </w:pPr>
            <w:r w:rsidRPr="00294C3E">
              <w:rPr>
                <w:sz w:val="16"/>
              </w:rPr>
              <w:t xml:space="preserve"> A Player who has previously had a registration removed in accordance with Rule </w:t>
            </w:r>
            <w:proofErr w:type="gramStart"/>
            <w:r w:rsidR="00B31CC2" w:rsidRPr="00294C3E">
              <w:rPr>
                <w:sz w:val="16"/>
              </w:rPr>
              <w:t xml:space="preserve">18.G.3  </w:t>
            </w:r>
            <w:r w:rsidRPr="00294C3E">
              <w:rPr>
                <w:sz w:val="16"/>
              </w:rPr>
              <w:t>but</w:t>
            </w:r>
            <w:proofErr w:type="gramEnd"/>
            <w:r w:rsidRPr="00294C3E">
              <w:rPr>
                <w:sz w:val="16"/>
              </w:rPr>
              <w:t xml:space="preserve"> has a registration accepted at the expiry of exclusion will be considered to be under a probationary period of 12 months. Whilst under a</w:t>
            </w:r>
            <w:r w:rsidRPr="00294C3E">
              <w:rPr>
                <w:spacing w:val="28"/>
                <w:sz w:val="16"/>
              </w:rPr>
              <w:t xml:space="preserve"> </w:t>
            </w:r>
            <w:r w:rsidRPr="00294C3E">
              <w:rPr>
                <w:sz w:val="16"/>
              </w:rPr>
              <w:t>probationary</w:t>
            </w:r>
            <w:r w:rsidRPr="00294C3E">
              <w:rPr>
                <w:spacing w:val="-5"/>
                <w:sz w:val="16"/>
              </w:rPr>
              <w:t xml:space="preserve"> </w:t>
            </w:r>
            <w:r w:rsidRPr="00294C3E">
              <w:rPr>
                <w:sz w:val="16"/>
              </w:rPr>
              <w:t>period,</w:t>
            </w:r>
            <w:r w:rsidRPr="00294C3E">
              <w:rPr>
                <w:spacing w:val="-5"/>
                <w:sz w:val="16"/>
              </w:rPr>
              <w:t xml:space="preserve"> </w:t>
            </w:r>
            <w:r w:rsidRPr="00294C3E">
              <w:rPr>
                <w:sz w:val="16"/>
              </w:rPr>
              <w:t>should</w:t>
            </w:r>
            <w:r w:rsidRPr="00294C3E">
              <w:rPr>
                <w:spacing w:val="-5"/>
                <w:sz w:val="16"/>
              </w:rPr>
              <w:t xml:space="preserve"> </w:t>
            </w:r>
            <w:r w:rsidRPr="00294C3E">
              <w:rPr>
                <w:sz w:val="16"/>
              </w:rPr>
              <w:t>the</w:t>
            </w:r>
            <w:r w:rsidRPr="00294C3E">
              <w:rPr>
                <w:spacing w:val="-5"/>
                <w:sz w:val="16"/>
              </w:rPr>
              <w:t xml:space="preserve"> </w:t>
            </w:r>
            <w:r w:rsidRPr="00294C3E">
              <w:rPr>
                <w:sz w:val="16"/>
              </w:rPr>
              <w:t>Player</w:t>
            </w:r>
            <w:r w:rsidRPr="00294C3E">
              <w:rPr>
                <w:spacing w:val="-5"/>
                <w:sz w:val="16"/>
              </w:rPr>
              <w:t xml:space="preserve"> </w:t>
            </w:r>
            <w:r w:rsidRPr="00294C3E">
              <w:rPr>
                <w:sz w:val="16"/>
              </w:rPr>
              <w:t>commit</w:t>
            </w:r>
            <w:r w:rsidRPr="00294C3E">
              <w:rPr>
                <w:spacing w:val="-5"/>
                <w:sz w:val="16"/>
              </w:rPr>
              <w:t xml:space="preserve"> </w:t>
            </w:r>
            <w:r w:rsidRPr="00294C3E">
              <w:rPr>
                <w:sz w:val="16"/>
              </w:rPr>
              <w:t>a</w:t>
            </w:r>
            <w:r w:rsidRPr="00294C3E">
              <w:rPr>
                <w:spacing w:val="-5"/>
                <w:sz w:val="16"/>
              </w:rPr>
              <w:t xml:space="preserve"> </w:t>
            </w:r>
            <w:r w:rsidRPr="00294C3E">
              <w:rPr>
                <w:sz w:val="16"/>
              </w:rPr>
              <w:t>further</w:t>
            </w:r>
            <w:r w:rsidRPr="00294C3E">
              <w:rPr>
                <w:spacing w:val="-5"/>
                <w:sz w:val="16"/>
              </w:rPr>
              <w:t xml:space="preserve"> </w:t>
            </w:r>
            <w:r w:rsidRPr="00294C3E">
              <w:rPr>
                <w:sz w:val="16"/>
              </w:rPr>
              <w:t>act</w:t>
            </w:r>
            <w:r w:rsidRPr="00294C3E">
              <w:rPr>
                <w:spacing w:val="-5"/>
                <w:sz w:val="16"/>
              </w:rPr>
              <w:t xml:space="preserve"> </w:t>
            </w:r>
            <w:r w:rsidRPr="00294C3E">
              <w:rPr>
                <w:sz w:val="16"/>
              </w:rPr>
              <w:t>of</w:t>
            </w:r>
            <w:r w:rsidRPr="00294C3E">
              <w:rPr>
                <w:spacing w:val="-5"/>
                <w:sz w:val="16"/>
              </w:rPr>
              <w:t xml:space="preserve"> </w:t>
            </w:r>
            <w:r w:rsidRPr="00294C3E">
              <w:rPr>
                <w:sz w:val="16"/>
              </w:rPr>
              <w:t>proven</w:t>
            </w:r>
            <w:r w:rsidRPr="00294C3E">
              <w:rPr>
                <w:spacing w:val="-5"/>
                <w:sz w:val="16"/>
              </w:rPr>
              <w:t xml:space="preserve"> </w:t>
            </w:r>
            <w:r w:rsidRPr="00294C3E">
              <w:rPr>
                <w:sz w:val="16"/>
              </w:rPr>
              <w:t>misconduct under the jurisdiction of the Competition, (excluding standard dismissals), the Competition may consider a further charge of bringing the Competition into</w:t>
            </w:r>
            <w:r w:rsidRPr="00294C3E">
              <w:rPr>
                <w:spacing w:val="-4"/>
                <w:sz w:val="16"/>
              </w:rPr>
              <w:t xml:space="preserve"> </w:t>
            </w:r>
            <w:r w:rsidRPr="00294C3E">
              <w:rPr>
                <w:sz w:val="16"/>
              </w:rPr>
              <w:t>disrepute.</w:t>
            </w:r>
          </w:p>
          <w:p w14:paraId="20071897" w14:textId="11F19056" w:rsidR="00294C3E" w:rsidRPr="00294C3E" w:rsidRDefault="00F175F3" w:rsidP="000C0461">
            <w:pPr>
              <w:pStyle w:val="BodyText"/>
              <w:spacing w:line="249" w:lineRule="auto"/>
              <w:ind w:left="325" w:right="10"/>
            </w:pPr>
            <w:r w:rsidRPr="00294C3E">
              <w:t>(</w:t>
            </w:r>
            <w:r w:rsidRPr="00294C3E">
              <w:rPr>
                <w:i/>
              </w:rPr>
              <w:t xml:space="preserve">Note: </w:t>
            </w:r>
            <w:r w:rsidRPr="00294C3E">
              <w:t>Action under Rule 18</w:t>
            </w:r>
            <w:r w:rsidR="00271BDB" w:rsidRPr="00294C3E">
              <w:t>.G.3</w:t>
            </w:r>
            <w:r w:rsidRPr="00294C3E">
              <w:t xml:space="preserve"> shall not be taken against a Player for misconduct until</w:t>
            </w:r>
            <w:r w:rsidRPr="00294C3E">
              <w:rPr>
                <w:spacing w:val="-4"/>
              </w:rPr>
              <w:t xml:space="preserve"> </w:t>
            </w:r>
            <w:r w:rsidRPr="00294C3E">
              <w:t>the</w:t>
            </w:r>
            <w:r w:rsidRPr="00294C3E">
              <w:rPr>
                <w:spacing w:val="-4"/>
              </w:rPr>
              <w:t xml:space="preserve"> </w:t>
            </w:r>
            <w:r w:rsidRPr="00294C3E">
              <w:t>matter</w:t>
            </w:r>
            <w:r w:rsidRPr="00294C3E">
              <w:rPr>
                <w:spacing w:val="-4"/>
              </w:rPr>
              <w:t xml:space="preserve"> </w:t>
            </w:r>
            <w:r w:rsidRPr="00294C3E">
              <w:t>has</w:t>
            </w:r>
            <w:r w:rsidRPr="00294C3E">
              <w:rPr>
                <w:spacing w:val="-4"/>
              </w:rPr>
              <w:t xml:space="preserve"> </w:t>
            </w:r>
            <w:r w:rsidRPr="00294C3E">
              <w:t>been</w:t>
            </w:r>
            <w:r w:rsidRPr="00294C3E">
              <w:rPr>
                <w:spacing w:val="-4"/>
              </w:rPr>
              <w:t xml:space="preserve"> </w:t>
            </w:r>
            <w:r w:rsidRPr="00294C3E">
              <w:t>dealt</w:t>
            </w:r>
            <w:r w:rsidRPr="00294C3E">
              <w:rPr>
                <w:spacing w:val="-4"/>
              </w:rPr>
              <w:t xml:space="preserve"> </w:t>
            </w:r>
            <w:r w:rsidRPr="00294C3E">
              <w:t>with</w:t>
            </w:r>
            <w:r w:rsidRPr="00294C3E">
              <w:rPr>
                <w:spacing w:val="-4"/>
              </w:rPr>
              <w:t xml:space="preserve"> </w:t>
            </w:r>
            <w:r w:rsidRPr="00294C3E">
              <w:t>by</w:t>
            </w:r>
            <w:r w:rsidRPr="00294C3E">
              <w:rPr>
                <w:spacing w:val="-4"/>
              </w:rPr>
              <w:t xml:space="preserve"> </w:t>
            </w:r>
            <w:r w:rsidRPr="00294C3E">
              <w:t>the</w:t>
            </w:r>
            <w:r w:rsidRPr="00294C3E">
              <w:rPr>
                <w:spacing w:val="-4"/>
              </w:rPr>
              <w:t xml:space="preserve"> Sanctioning Authority</w:t>
            </w:r>
            <w:r w:rsidRPr="00294C3E">
              <w:t>,</w:t>
            </w:r>
            <w:r w:rsidRPr="00294C3E">
              <w:rPr>
                <w:spacing w:val="-4"/>
              </w:rPr>
              <w:t xml:space="preserve"> </w:t>
            </w:r>
            <w:r w:rsidRPr="00294C3E">
              <w:t>and</w:t>
            </w:r>
            <w:r w:rsidRPr="00294C3E">
              <w:rPr>
                <w:spacing w:val="-4"/>
              </w:rPr>
              <w:t xml:space="preserve"> </w:t>
            </w:r>
            <w:r w:rsidRPr="00294C3E">
              <w:t>then</w:t>
            </w:r>
            <w:r w:rsidRPr="00294C3E">
              <w:rPr>
                <w:spacing w:val="-4"/>
              </w:rPr>
              <w:t xml:space="preserve"> </w:t>
            </w:r>
            <w:r w:rsidRPr="00294C3E">
              <w:t xml:space="preserve">only in cases of the Player bringing the Competition into disrepute and will in any event be subject to an appeal to the Sanctioning Authority or </w:t>
            </w:r>
            <w:proofErr w:type="gramStart"/>
            <w:r w:rsidRPr="00294C3E">
              <w:t>The</w:t>
            </w:r>
            <w:proofErr w:type="gramEnd"/>
            <w:r w:rsidRPr="00294C3E">
              <w:t xml:space="preserve"> FA. All decisions must include the period</w:t>
            </w:r>
            <w:r w:rsidRPr="00294C3E">
              <w:rPr>
                <w:spacing w:val="13"/>
              </w:rPr>
              <w:t xml:space="preserve"> </w:t>
            </w:r>
            <w:r w:rsidRPr="00294C3E">
              <w:t>of</w:t>
            </w:r>
            <w:r w:rsidRPr="00294C3E">
              <w:rPr>
                <w:spacing w:val="13"/>
              </w:rPr>
              <w:t xml:space="preserve"> </w:t>
            </w:r>
            <w:r w:rsidRPr="00294C3E">
              <w:t>restriction.</w:t>
            </w:r>
            <w:r w:rsidRPr="00294C3E">
              <w:rPr>
                <w:spacing w:val="13"/>
              </w:rPr>
              <w:t xml:space="preserve"> </w:t>
            </w:r>
            <w:r w:rsidRPr="00294C3E">
              <w:t>For</w:t>
            </w:r>
            <w:r w:rsidRPr="00294C3E">
              <w:rPr>
                <w:spacing w:val="13"/>
              </w:rPr>
              <w:t xml:space="preserve"> </w:t>
            </w:r>
            <w:r w:rsidRPr="00294C3E">
              <w:t>the</w:t>
            </w:r>
            <w:r w:rsidRPr="00294C3E">
              <w:rPr>
                <w:spacing w:val="13"/>
              </w:rPr>
              <w:t xml:space="preserve"> </w:t>
            </w:r>
            <w:r w:rsidRPr="00294C3E">
              <w:t>purpose</w:t>
            </w:r>
            <w:r w:rsidRPr="00294C3E">
              <w:rPr>
                <w:spacing w:val="13"/>
              </w:rPr>
              <w:t xml:space="preserve"> </w:t>
            </w:r>
            <w:r w:rsidRPr="00294C3E">
              <w:t>of</w:t>
            </w:r>
            <w:r w:rsidRPr="00294C3E">
              <w:rPr>
                <w:spacing w:val="13"/>
              </w:rPr>
              <w:t xml:space="preserve"> </w:t>
            </w:r>
            <w:r w:rsidRPr="00294C3E">
              <w:t>this</w:t>
            </w:r>
            <w:r w:rsidRPr="00294C3E">
              <w:rPr>
                <w:spacing w:val="13"/>
              </w:rPr>
              <w:t xml:space="preserve"> </w:t>
            </w:r>
            <w:r w:rsidRPr="00294C3E">
              <w:t>Rule,</w:t>
            </w:r>
            <w:r w:rsidRPr="00294C3E">
              <w:rPr>
                <w:spacing w:val="13"/>
              </w:rPr>
              <w:t xml:space="preserve"> </w:t>
            </w:r>
            <w:r w:rsidRPr="00294C3E">
              <w:t>bringing</w:t>
            </w:r>
            <w:r w:rsidRPr="00294C3E">
              <w:rPr>
                <w:spacing w:val="13"/>
              </w:rPr>
              <w:t xml:space="preserve"> </w:t>
            </w:r>
            <w:r w:rsidRPr="00294C3E">
              <w:t>the</w:t>
            </w:r>
            <w:r w:rsidRPr="00294C3E">
              <w:rPr>
                <w:spacing w:val="13"/>
              </w:rPr>
              <w:t xml:space="preserve"> </w:t>
            </w:r>
            <w:r w:rsidRPr="00294C3E">
              <w:t>Competition</w:t>
            </w:r>
            <w:r w:rsidRPr="00294C3E">
              <w:rPr>
                <w:spacing w:val="13"/>
              </w:rPr>
              <w:t xml:space="preserve"> </w:t>
            </w:r>
            <w:r w:rsidRPr="00294C3E">
              <w:t>into disrepute can only be considered where the Player has received in excess of 112</w:t>
            </w:r>
            <w:r w:rsidRPr="00294C3E">
              <w:rPr>
                <w:spacing w:val="28"/>
              </w:rPr>
              <w:t xml:space="preserve"> </w:t>
            </w:r>
            <w:r w:rsidRPr="00294C3E">
              <w:t>days’</w:t>
            </w:r>
            <w:r w:rsidRPr="00294C3E">
              <w:rPr>
                <w:spacing w:val="-6"/>
              </w:rPr>
              <w:t xml:space="preserve"> </w:t>
            </w:r>
            <w:r w:rsidRPr="00294C3E">
              <w:t>suspension,</w:t>
            </w:r>
            <w:r w:rsidRPr="00294C3E">
              <w:rPr>
                <w:spacing w:val="-6"/>
              </w:rPr>
              <w:t xml:space="preserve"> </w:t>
            </w:r>
            <w:r w:rsidRPr="00294C3E">
              <w:t>or</w:t>
            </w:r>
            <w:r w:rsidRPr="00294C3E">
              <w:rPr>
                <w:spacing w:val="-6"/>
              </w:rPr>
              <w:t xml:space="preserve"> </w:t>
            </w:r>
            <w:r w:rsidRPr="00294C3E">
              <w:t>10</w:t>
            </w:r>
            <w:r w:rsidRPr="00294C3E">
              <w:rPr>
                <w:spacing w:val="-6"/>
              </w:rPr>
              <w:t xml:space="preserve"> </w:t>
            </w:r>
            <w:r w:rsidRPr="00294C3E">
              <w:t>matches</w:t>
            </w:r>
            <w:r w:rsidRPr="00294C3E">
              <w:rPr>
                <w:spacing w:val="-6"/>
              </w:rPr>
              <w:t xml:space="preserve"> </w:t>
            </w:r>
            <w:r w:rsidRPr="00294C3E">
              <w:t>in</w:t>
            </w:r>
            <w:r w:rsidRPr="00294C3E">
              <w:rPr>
                <w:spacing w:val="-6"/>
              </w:rPr>
              <w:t xml:space="preserve"> </w:t>
            </w:r>
            <w:proofErr w:type="gramStart"/>
            <w:r w:rsidRPr="00294C3E">
              <w:t>match</w:t>
            </w:r>
            <w:r w:rsidRPr="00294C3E">
              <w:rPr>
                <w:spacing w:val="-6"/>
              </w:rPr>
              <w:t xml:space="preserve"> </w:t>
            </w:r>
            <w:r w:rsidRPr="00294C3E">
              <w:t>based</w:t>
            </w:r>
            <w:proofErr w:type="gramEnd"/>
            <w:r w:rsidRPr="00294C3E">
              <w:rPr>
                <w:spacing w:val="-6"/>
              </w:rPr>
              <w:t xml:space="preserve"> </w:t>
            </w:r>
            <w:r w:rsidRPr="00294C3E">
              <w:t>discipline,</w:t>
            </w:r>
            <w:r w:rsidRPr="00294C3E">
              <w:rPr>
                <w:spacing w:val="-6"/>
              </w:rPr>
              <w:t xml:space="preserve"> in any competition (and is not restricted to the Competition) </w:t>
            </w:r>
            <w:r w:rsidRPr="00294C3E">
              <w:t>in</w:t>
            </w:r>
            <w:r w:rsidRPr="00294C3E">
              <w:rPr>
                <w:spacing w:val="-6"/>
              </w:rPr>
              <w:t xml:space="preserve"> </w:t>
            </w:r>
            <w:r w:rsidRPr="00294C3E">
              <w:t>a</w:t>
            </w:r>
            <w:r w:rsidRPr="00294C3E">
              <w:rPr>
                <w:spacing w:val="-6"/>
              </w:rPr>
              <w:t xml:space="preserve"> </w:t>
            </w:r>
            <w:r w:rsidRPr="00294C3E">
              <w:t>period</w:t>
            </w:r>
            <w:r w:rsidRPr="00294C3E">
              <w:rPr>
                <w:spacing w:val="-6"/>
              </w:rPr>
              <w:t xml:space="preserve"> </w:t>
            </w:r>
            <w:r w:rsidRPr="00294C3E">
              <w:t>of</w:t>
            </w:r>
            <w:r w:rsidRPr="00294C3E">
              <w:rPr>
                <w:spacing w:val="-6"/>
              </w:rPr>
              <w:t xml:space="preserve"> </w:t>
            </w:r>
            <w:r w:rsidRPr="00294C3E">
              <w:t>two</w:t>
            </w:r>
            <w:r w:rsidRPr="00294C3E">
              <w:rPr>
                <w:spacing w:val="-6"/>
              </w:rPr>
              <w:t xml:space="preserve"> </w:t>
            </w:r>
            <w:r w:rsidRPr="00294C3E">
              <w:t>years or less from the date of the first</w:t>
            </w:r>
            <w:r w:rsidRPr="00294C3E">
              <w:rPr>
                <w:spacing w:val="-17"/>
              </w:rPr>
              <w:t xml:space="preserve"> </w:t>
            </w:r>
            <w:r w:rsidRPr="00294C3E">
              <w:t>offence.)</w:t>
            </w:r>
          </w:p>
        </w:tc>
      </w:tr>
      <w:tr w:rsidR="00384A6B" w:rsidRPr="00384A6B" w14:paraId="2080E713" w14:textId="77777777" w:rsidTr="00DA38D8">
        <w:tc>
          <w:tcPr>
            <w:tcW w:w="556"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t>18.H</w:t>
            </w:r>
          </w:p>
        </w:tc>
        <w:tc>
          <w:tcPr>
            <w:tcW w:w="10039" w:type="dxa"/>
          </w:tcPr>
          <w:p w14:paraId="1E602989" w14:textId="1761E033" w:rsidR="00961285" w:rsidRPr="00294C3E" w:rsidRDefault="009476A0" w:rsidP="009476A0">
            <w:pPr>
              <w:tabs>
                <w:tab w:val="left" w:pos="691"/>
                <w:tab w:val="left" w:pos="7230"/>
              </w:tabs>
              <w:ind w:right="10"/>
              <w:rPr>
                <w:sz w:val="16"/>
              </w:rPr>
            </w:pPr>
            <w:r w:rsidRPr="00294C3E">
              <w:rPr>
                <w:sz w:val="16"/>
              </w:rPr>
              <w:t xml:space="preserve">Subject to compliance with </w:t>
            </w:r>
            <w:r w:rsidRPr="00294C3E">
              <w:rPr>
                <w:spacing w:val="-5"/>
                <w:sz w:val="16"/>
              </w:rPr>
              <w:t xml:space="preserve">FA </w:t>
            </w:r>
            <w:proofErr w:type="gramStart"/>
            <w:r w:rsidRPr="00294C3E">
              <w:rPr>
                <w:sz w:val="16"/>
              </w:rPr>
              <w:t xml:space="preserve">Rule  </w:t>
            </w:r>
            <w:r w:rsidR="00F53AA0" w:rsidRPr="00294C3E">
              <w:rPr>
                <w:sz w:val="16"/>
              </w:rPr>
              <w:t>C</w:t>
            </w:r>
            <w:proofErr w:type="gramEnd"/>
            <w:r w:rsidR="00CE3E05" w:rsidRPr="00294C3E">
              <w:rPr>
                <w:sz w:val="16"/>
              </w:rPr>
              <w:t xml:space="preserve"> </w:t>
            </w:r>
            <w:r w:rsidR="00F53AA0" w:rsidRPr="00294C3E">
              <w:rPr>
                <w:sz w:val="16"/>
              </w:rPr>
              <w:t xml:space="preserve"> </w:t>
            </w:r>
            <w:r w:rsidRPr="00294C3E">
              <w:rPr>
                <w:sz w:val="16"/>
              </w:rPr>
              <w:t>when a Club wishes to register a player who</w:t>
            </w:r>
            <w:r w:rsidRPr="00294C3E">
              <w:rPr>
                <w:spacing w:val="28"/>
                <w:sz w:val="16"/>
              </w:rPr>
              <w:t xml:space="preserve"> </w:t>
            </w:r>
            <w:r w:rsidRPr="00294C3E">
              <w:rPr>
                <w:sz w:val="16"/>
              </w:rPr>
              <w:t>is already registered with another club it shall</w:t>
            </w:r>
            <w:r w:rsidRPr="00294C3E">
              <w:rPr>
                <w:spacing w:val="28"/>
                <w:sz w:val="16"/>
              </w:rPr>
              <w:t xml:space="preserve"> </w:t>
            </w:r>
            <w:r w:rsidRPr="00294C3E">
              <w:rPr>
                <w:sz w:val="16"/>
              </w:rPr>
              <w:t xml:space="preserve">submit a transfer notification to the Competition via </w:t>
            </w:r>
            <w:r w:rsidR="00E17E55" w:rsidRPr="00294C3E">
              <w:rPr>
                <w:sz w:val="16"/>
              </w:rPr>
              <w:t>t</w:t>
            </w:r>
            <w:r w:rsidR="00874111" w:rsidRPr="00294C3E">
              <w:rPr>
                <w:sz w:val="16"/>
              </w:rPr>
              <w:t>he Player Registration System</w:t>
            </w:r>
            <w:r w:rsidR="00B11738" w:rsidRPr="00294C3E">
              <w:rPr>
                <w:sz w:val="16"/>
              </w:rPr>
              <w:t>.</w:t>
            </w:r>
            <w:r w:rsidR="00874111" w:rsidRPr="00294C3E">
              <w:rPr>
                <w:sz w:val="16"/>
              </w:rPr>
              <w:t xml:space="preserve"> </w:t>
            </w:r>
            <w:r w:rsidR="00012AB6" w:rsidRPr="00294C3E">
              <w:rPr>
                <w:strike/>
                <w:sz w:val="16"/>
                <w:szCs w:val="16"/>
              </w:rPr>
              <w:t xml:space="preserve">. </w:t>
            </w:r>
            <w:r w:rsidR="00B11738" w:rsidRPr="00294C3E">
              <w:rPr>
                <w:sz w:val="16"/>
              </w:rPr>
              <w:t>A</w:t>
            </w:r>
            <w:r w:rsidRPr="00294C3E">
              <w:rPr>
                <w:sz w:val="16"/>
              </w:rPr>
              <w:t xml:space="preserve"> fee as set out in the Fees </w:t>
            </w:r>
            <w:proofErr w:type="gramStart"/>
            <w:r w:rsidRPr="00294C3E">
              <w:rPr>
                <w:spacing w:val="-3"/>
                <w:sz w:val="16"/>
              </w:rPr>
              <w:t xml:space="preserve">Tariff </w:t>
            </w:r>
            <w:r w:rsidR="007D48D1" w:rsidRPr="00294C3E">
              <w:rPr>
                <w:spacing w:val="-3"/>
                <w:sz w:val="16"/>
              </w:rPr>
              <w:t xml:space="preserve"> </w:t>
            </w:r>
            <w:r w:rsidRPr="00294C3E">
              <w:rPr>
                <w:i/>
                <w:sz w:val="16"/>
              </w:rPr>
              <w:t>may</w:t>
            </w:r>
            <w:proofErr w:type="gramEnd"/>
            <w:r w:rsidRPr="00294C3E">
              <w:rPr>
                <w:sz w:val="16"/>
              </w:rPr>
              <w:t xml:space="preserve"> be required.</w:t>
            </w:r>
            <w:r w:rsidRPr="00294C3E">
              <w:rPr>
                <w:spacing w:val="-3"/>
                <w:sz w:val="16"/>
              </w:rPr>
              <w:t xml:space="preserve"> </w:t>
            </w:r>
          </w:p>
          <w:p w14:paraId="5536D0F8" w14:textId="77777777" w:rsidR="00961285" w:rsidRPr="00294C3E" w:rsidRDefault="00961285" w:rsidP="009476A0">
            <w:pPr>
              <w:tabs>
                <w:tab w:val="left" w:pos="691"/>
                <w:tab w:val="left" w:pos="7230"/>
              </w:tabs>
              <w:ind w:right="10"/>
              <w:rPr>
                <w:spacing w:val="-3"/>
                <w:sz w:val="16"/>
              </w:rPr>
            </w:pPr>
          </w:p>
          <w:p w14:paraId="6A1FA14F" w14:textId="14BFAAC4" w:rsidR="009717A4" w:rsidRPr="00294C3E" w:rsidRDefault="009476A0" w:rsidP="00861BA1">
            <w:pPr>
              <w:tabs>
                <w:tab w:val="left" w:pos="691"/>
                <w:tab w:val="left" w:pos="7230"/>
              </w:tabs>
              <w:ind w:right="10"/>
              <w:rPr>
                <w:sz w:val="16"/>
              </w:rPr>
            </w:pPr>
            <w:r w:rsidRPr="00294C3E">
              <w:rPr>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294C3E">
              <w:rPr>
                <w:spacing w:val="-5"/>
                <w:sz w:val="16"/>
              </w:rPr>
              <w:t xml:space="preserve"> </w:t>
            </w:r>
            <w:r w:rsidRPr="00294C3E">
              <w:rPr>
                <w:sz w:val="16"/>
              </w:rPr>
              <w:t>within</w:t>
            </w:r>
            <w:r w:rsidRPr="00294C3E">
              <w:rPr>
                <w:spacing w:val="-5"/>
                <w:sz w:val="16"/>
              </w:rPr>
              <w:t xml:space="preserve"> </w:t>
            </w:r>
            <w:r w:rsidRPr="00294C3E">
              <w:rPr>
                <w:sz w:val="16"/>
              </w:rPr>
              <w:t>3</w:t>
            </w:r>
            <w:r w:rsidRPr="00294C3E">
              <w:rPr>
                <w:spacing w:val="-5"/>
                <w:sz w:val="16"/>
              </w:rPr>
              <w:t xml:space="preserve"> </w:t>
            </w:r>
            <w:r w:rsidRPr="00294C3E">
              <w:rPr>
                <w:sz w:val="16"/>
              </w:rPr>
              <w:t>days,</w:t>
            </w:r>
            <w:r w:rsidRPr="00294C3E">
              <w:rPr>
                <w:spacing w:val="-5"/>
                <w:sz w:val="16"/>
              </w:rPr>
              <w:t xml:space="preserve"> </w:t>
            </w:r>
            <w:r w:rsidRPr="00294C3E">
              <w:rPr>
                <w:sz w:val="16"/>
              </w:rPr>
              <w:t>the</w:t>
            </w:r>
            <w:r w:rsidRPr="00294C3E">
              <w:rPr>
                <w:spacing w:val="-5"/>
                <w:sz w:val="16"/>
              </w:rPr>
              <w:t xml:space="preserve"> </w:t>
            </w:r>
            <w:r w:rsidRPr="00294C3E">
              <w:rPr>
                <w:sz w:val="16"/>
              </w:rPr>
              <w:t>Secretary</w:t>
            </w:r>
            <w:r w:rsidRPr="00294C3E">
              <w:rPr>
                <w:spacing w:val="-5"/>
                <w:sz w:val="16"/>
              </w:rPr>
              <w:t xml:space="preserve"> </w:t>
            </w:r>
            <w:r w:rsidRPr="00294C3E">
              <w:rPr>
                <w:sz w:val="16"/>
              </w:rPr>
              <w:t>may,</w:t>
            </w:r>
            <w:r w:rsidRPr="00294C3E">
              <w:rPr>
                <w:spacing w:val="-5"/>
                <w:sz w:val="16"/>
              </w:rPr>
              <w:t xml:space="preserve"> </w:t>
            </w:r>
            <w:r w:rsidRPr="00294C3E">
              <w:rPr>
                <w:sz w:val="16"/>
              </w:rPr>
              <w:t>on</w:t>
            </w:r>
            <w:r w:rsidRPr="00294C3E">
              <w:rPr>
                <w:spacing w:val="-5"/>
                <w:sz w:val="16"/>
              </w:rPr>
              <w:t xml:space="preserve"> </w:t>
            </w:r>
            <w:r w:rsidRPr="00294C3E">
              <w:rPr>
                <w:sz w:val="16"/>
              </w:rPr>
              <w:t>behalf</w:t>
            </w:r>
            <w:r w:rsidRPr="00294C3E">
              <w:rPr>
                <w:spacing w:val="-5"/>
                <w:sz w:val="16"/>
              </w:rPr>
              <w:t xml:space="preserve"> </w:t>
            </w:r>
            <w:r w:rsidRPr="00294C3E">
              <w:rPr>
                <w:sz w:val="16"/>
              </w:rPr>
              <w:t>of</w:t>
            </w:r>
            <w:r w:rsidRPr="00294C3E">
              <w:rPr>
                <w:spacing w:val="-5"/>
                <w:sz w:val="16"/>
              </w:rPr>
              <w:t xml:space="preserve"> </w:t>
            </w:r>
            <w:r w:rsidRPr="00294C3E">
              <w:rPr>
                <w:sz w:val="16"/>
              </w:rPr>
              <w:t>the</w:t>
            </w:r>
            <w:r w:rsidRPr="00294C3E">
              <w:rPr>
                <w:spacing w:val="-5"/>
                <w:sz w:val="16"/>
              </w:rPr>
              <w:t xml:space="preserve"> </w:t>
            </w:r>
            <w:r w:rsidRPr="00294C3E">
              <w:rPr>
                <w:sz w:val="16"/>
              </w:rPr>
              <w:t>Management Committee, transfer the player who shall be deemed eligible to play for the new Club from such date after receipt of such</w:t>
            </w:r>
            <w:r w:rsidRPr="00294C3E">
              <w:rPr>
                <w:spacing w:val="3"/>
                <w:sz w:val="16"/>
              </w:rPr>
              <w:t xml:space="preserve"> </w:t>
            </w:r>
            <w:r w:rsidRPr="00294C3E">
              <w:rPr>
                <w:spacing w:val="-3"/>
                <w:sz w:val="16"/>
              </w:rPr>
              <w:t>transfer.</w:t>
            </w:r>
          </w:p>
          <w:p w14:paraId="63E9EEF4" w14:textId="7449D5FC" w:rsidR="002A0691" w:rsidRPr="00294C3E" w:rsidRDefault="009717A4" w:rsidP="003A3E3B">
            <w:pPr>
              <w:pStyle w:val="BodyText"/>
              <w:spacing w:line="249" w:lineRule="auto"/>
              <w:ind w:left="0" w:right="120"/>
            </w:pPr>
            <w:r w:rsidRPr="00294C3E">
              <w:t>In the event of an objection to a transfer the matter shall be referred to the Management Committee for a decisio</w:t>
            </w:r>
            <w:r w:rsidR="005A463F" w:rsidRPr="00294C3E">
              <w:t>n.</w:t>
            </w:r>
          </w:p>
        </w:tc>
      </w:tr>
      <w:tr w:rsidR="00384A6B" w:rsidRPr="00384A6B" w14:paraId="1E25823C" w14:textId="77777777" w:rsidTr="00DA38D8">
        <w:tc>
          <w:tcPr>
            <w:tcW w:w="556"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t>18.I</w:t>
            </w:r>
          </w:p>
        </w:tc>
        <w:tc>
          <w:tcPr>
            <w:tcW w:w="10039" w:type="dxa"/>
          </w:tcPr>
          <w:p w14:paraId="7D1EB57D" w14:textId="1210DB5F" w:rsidR="002A0691" w:rsidRPr="00384A6B"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007D48D1">
              <w:rPr>
                <w:color w:val="000000" w:themeColor="text1"/>
                <w:sz w:val="16"/>
              </w:rPr>
              <w:t>1</w:t>
            </w:r>
            <w:r w:rsidR="007D48D1" w:rsidRPr="007D48D1">
              <w:rPr>
                <w:color w:val="000000" w:themeColor="text1"/>
                <w:sz w:val="16"/>
                <w:vertAlign w:val="superscript"/>
              </w:rPr>
              <w:t>st</w:t>
            </w:r>
            <w:r w:rsidR="007D48D1">
              <w:rPr>
                <w:color w:val="000000" w:themeColor="text1"/>
                <w:sz w:val="16"/>
              </w:rPr>
              <w:t xml:space="preserve"> March</w:t>
            </w:r>
            <w:r w:rsidRPr="00384A6B">
              <w:rPr>
                <w:color w:val="000000" w:themeColor="text1"/>
                <w:spacing w:val="-3"/>
                <w:sz w:val="16"/>
              </w:rPr>
              <w:t xml:space="preserve"> </w:t>
            </w:r>
            <w:r w:rsidRPr="00384A6B">
              <w:rPr>
                <w:color w:val="000000" w:themeColor="text1"/>
                <w:sz w:val="16"/>
              </w:rPr>
              <w:t>except by special permission of the Management Committee</w:t>
            </w:r>
          </w:p>
        </w:tc>
      </w:tr>
      <w:tr w:rsidR="00384A6B" w:rsidRPr="00384A6B" w14:paraId="39BCEDFF" w14:textId="77777777" w:rsidTr="00DA38D8">
        <w:tc>
          <w:tcPr>
            <w:tcW w:w="556"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lastRenderedPageBreak/>
              <w:t>18.J</w:t>
            </w:r>
          </w:p>
        </w:tc>
        <w:tc>
          <w:tcPr>
            <w:tcW w:w="10039" w:type="dxa"/>
          </w:tcPr>
          <w:p w14:paraId="054EC3DF" w14:textId="1DA7F67B" w:rsidR="009717A4" w:rsidRPr="003A3E3B" w:rsidRDefault="001A0720" w:rsidP="003A3E3B">
            <w:pPr>
              <w:tabs>
                <w:tab w:val="left" w:pos="709"/>
              </w:tabs>
              <w:spacing w:line="249" w:lineRule="auto"/>
              <w:rPr>
                <w:color w:val="000000" w:themeColor="text1"/>
                <w:sz w:val="16"/>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tc>
      </w:tr>
      <w:tr w:rsidR="00384A6B" w:rsidRPr="00384A6B" w14:paraId="242F1536" w14:textId="77777777" w:rsidTr="00DA38D8">
        <w:tc>
          <w:tcPr>
            <w:tcW w:w="556"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39" w:type="dxa"/>
          </w:tcPr>
          <w:p w14:paraId="3E31A42B" w14:textId="77777777" w:rsidR="00BC278C" w:rsidRDefault="00D11D8A" w:rsidP="008F28F2">
            <w:pPr>
              <w:spacing w:line="249" w:lineRule="auto"/>
              <w:rPr>
                <w:sz w:val="16"/>
              </w:rPr>
            </w:pPr>
            <w:r w:rsidRPr="00846DEC">
              <w:rPr>
                <w:sz w:val="16"/>
              </w:rPr>
              <w:t>A Player shall not be eligible to play for a Team in any special championship, promotion or relegation deciding Competition Match (as specified in Rule</w:t>
            </w:r>
            <w:r w:rsidR="00F661FA" w:rsidRPr="00846DEC">
              <w:rPr>
                <w:strike/>
                <w:sz w:val="16"/>
                <w:szCs w:val="16"/>
              </w:rPr>
              <w:t xml:space="preserve"> </w:t>
            </w:r>
            <w:r w:rsidR="00012AB6" w:rsidRPr="00846DEC">
              <w:rPr>
                <w:strike/>
                <w:sz w:val="16"/>
                <w:szCs w:val="16"/>
              </w:rPr>
              <w:t>(</w:t>
            </w:r>
            <w:r w:rsidR="00F661FA" w:rsidRPr="00846DEC">
              <w:rPr>
                <w:sz w:val="16"/>
                <w:szCs w:val="16"/>
              </w:rPr>
              <w:t>22.A)</w:t>
            </w:r>
            <w:r w:rsidRPr="00846DEC">
              <w:rPr>
                <w:sz w:val="16"/>
              </w:rPr>
              <w:t xml:space="preserve"> unless the Player has played </w:t>
            </w:r>
            <w:r w:rsidR="00945B00" w:rsidRPr="00846DEC">
              <w:rPr>
                <w:sz w:val="16"/>
              </w:rPr>
              <w:t>4</w:t>
            </w:r>
            <w:r w:rsidRPr="00846DEC">
              <w:rPr>
                <w:sz w:val="16"/>
              </w:rPr>
              <w:t xml:space="preserve"> Competition Matches for that Team in the current Playing Season.</w:t>
            </w:r>
            <w:r w:rsidR="008B2A85" w:rsidRPr="00846DEC">
              <w:rPr>
                <w:sz w:val="16"/>
              </w:rPr>
              <w:t xml:space="preserve"> </w:t>
            </w:r>
            <w:r w:rsidR="0065545D" w:rsidRPr="00846DEC">
              <w:rPr>
                <w:sz w:val="16"/>
              </w:rPr>
              <w:t xml:space="preserve"> </w:t>
            </w:r>
          </w:p>
          <w:p w14:paraId="6B93E7C3" w14:textId="5CBF9E88" w:rsidR="009717A4" w:rsidRPr="00846DEC" w:rsidRDefault="00BC278C" w:rsidP="008F28F2">
            <w:pPr>
              <w:spacing w:line="249" w:lineRule="auto"/>
              <w:rPr>
                <w:sz w:val="16"/>
              </w:rPr>
            </w:pPr>
            <w:r w:rsidRPr="00846DEC">
              <w:rPr>
                <w:sz w:val="16"/>
                <w:szCs w:val="16"/>
              </w:rPr>
              <w:t xml:space="preserve">Failure to comply with this Rule will result in a fine in accordance with the Fines Tariff.  </w:t>
            </w:r>
          </w:p>
        </w:tc>
      </w:tr>
      <w:tr w:rsidR="00384A6B" w:rsidRPr="00384A6B" w14:paraId="2275BCD8" w14:textId="77777777" w:rsidTr="00DA38D8">
        <w:tc>
          <w:tcPr>
            <w:tcW w:w="556"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39" w:type="dxa"/>
          </w:tcPr>
          <w:p w14:paraId="491C369E" w14:textId="77777777" w:rsidR="00605DF6" w:rsidRPr="00846DEC" w:rsidRDefault="00605DF6" w:rsidP="008F28F2">
            <w:pPr>
              <w:spacing w:line="249" w:lineRule="auto"/>
              <w:rPr>
                <w:rFonts w:eastAsia="Times New Roman" w:cstheme="minorHAnsi"/>
                <w:sz w:val="16"/>
                <w:szCs w:val="16"/>
                <w:lang w:val="en-GB" w:eastAsia="en-GB"/>
              </w:rPr>
            </w:pPr>
            <w:r w:rsidRPr="00846DEC">
              <w:rPr>
                <w:rFonts w:asciiTheme="minorHAnsi" w:eastAsia="Times New Roman" w:hAnsiTheme="minorHAnsi" w:cstheme="minorHAnsi"/>
                <w:sz w:val="16"/>
                <w:szCs w:val="16"/>
                <w:lang w:val="en-GB" w:eastAsia="en-GB"/>
              </w:rPr>
              <w:t>A Team shall not include more than one Player who has taken part in one or more senior Competition Matches during the current Playing Season unless a period of 21 days has elapsed since they last played.</w:t>
            </w:r>
            <w:r w:rsidRPr="00846DEC">
              <w:rPr>
                <w:rFonts w:eastAsia="Times New Roman" w:cstheme="minorHAnsi"/>
                <w:sz w:val="16"/>
                <w:szCs w:val="16"/>
                <w:lang w:val="en-GB" w:eastAsia="en-GB"/>
              </w:rPr>
              <w:t xml:space="preserve"> </w:t>
            </w:r>
            <w:r w:rsidRPr="00846DEC">
              <w:rPr>
                <w:rFonts w:asciiTheme="minorHAnsi" w:eastAsia="Times New Roman" w:hAnsiTheme="minorHAnsi" w:cstheme="minorHAnsi"/>
                <w:sz w:val="16"/>
                <w:szCs w:val="16"/>
                <w:lang w:val="en-GB" w:eastAsia="en-GB"/>
              </w:rPr>
              <w:t>For the purpose of this Rule a senior competition(s) is League at Step 6</w:t>
            </w:r>
            <w:r w:rsidRPr="00846DEC">
              <w:rPr>
                <w:rFonts w:eastAsia="Times New Roman" w:cstheme="minorHAnsi"/>
                <w:sz w:val="16"/>
                <w:szCs w:val="16"/>
                <w:lang w:val="en-GB" w:eastAsia="en-GB"/>
              </w:rPr>
              <w:t xml:space="preserve"> or above </w:t>
            </w:r>
          </w:p>
          <w:p w14:paraId="0671E229" w14:textId="03E6D23E" w:rsidR="00CD534A" w:rsidRPr="00846DEC" w:rsidRDefault="00605DF6" w:rsidP="008F28F2">
            <w:pPr>
              <w:spacing w:line="249" w:lineRule="auto"/>
              <w:rPr>
                <w:sz w:val="16"/>
                <w:szCs w:val="16"/>
              </w:rPr>
            </w:pPr>
            <w:r w:rsidRPr="00846DEC">
              <w:rPr>
                <w:rFonts w:eastAsia="Times New Roman" w:cstheme="minorHAnsi"/>
                <w:sz w:val="16"/>
                <w:szCs w:val="16"/>
                <w:lang w:val="en-GB" w:eastAsia="en-GB"/>
              </w:rPr>
              <w:t>(</w:t>
            </w:r>
            <w:proofErr w:type="spellStart"/>
            <w:proofErr w:type="gramStart"/>
            <w:r w:rsidRPr="00846DEC">
              <w:rPr>
                <w:rFonts w:eastAsia="Times New Roman" w:cstheme="minorHAnsi"/>
                <w:sz w:val="16"/>
                <w:szCs w:val="16"/>
                <w:lang w:val="en-GB" w:eastAsia="en-GB"/>
              </w:rPr>
              <w:t>eg</w:t>
            </w:r>
            <w:proofErr w:type="spellEnd"/>
            <w:proofErr w:type="gramEnd"/>
            <w:r w:rsidRPr="00846DEC">
              <w:rPr>
                <w:rFonts w:eastAsia="Times New Roman" w:cstheme="minorHAnsi"/>
                <w:sz w:val="16"/>
                <w:szCs w:val="16"/>
                <w:lang w:val="en-GB" w:eastAsia="en-GB"/>
              </w:rPr>
              <w:t xml:space="preserve"> Northern Counties East or Northern League)</w:t>
            </w:r>
          </w:p>
          <w:p w14:paraId="3980EFA1" w14:textId="59FDE27C" w:rsidR="00142522" w:rsidRPr="00846DEC" w:rsidRDefault="00142522" w:rsidP="008F28F2">
            <w:pPr>
              <w:spacing w:line="249" w:lineRule="auto"/>
              <w:rPr>
                <w:sz w:val="16"/>
              </w:rPr>
            </w:pPr>
            <w:r w:rsidRPr="00846DEC">
              <w:rPr>
                <w:sz w:val="16"/>
                <w:szCs w:val="16"/>
              </w:rPr>
              <w:t xml:space="preserve">Failure to comply with this Rule will result in a fine in accordance with the Fines Tariff.  </w:t>
            </w:r>
          </w:p>
        </w:tc>
      </w:tr>
      <w:tr w:rsidR="00384A6B" w:rsidRPr="00384A6B" w14:paraId="47E38A3B" w14:textId="77777777" w:rsidTr="00DA38D8">
        <w:tc>
          <w:tcPr>
            <w:tcW w:w="556"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39" w:type="dxa"/>
          </w:tcPr>
          <w:p w14:paraId="4004AF3B" w14:textId="2DE1A593" w:rsidR="008337A3" w:rsidRPr="00384A6B" w:rsidRDefault="008337A3" w:rsidP="00060912">
            <w:pPr>
              <w:pStyle w:val="ListParagraph"/>
              <w:numPr>
                <w:ilvl w:val="0"/>
                <w:numId w:val="42"/>
              </w:numPr>
              <w:tabs>
                <w:tab w:val="left" w:pos="467"/>
                <w:tab w:val="left" w:pos="1256"/>
              </w:tabs>
              <w:spacing w:before="56" w:line="249" w:lineRule="auto"/>
              <w:ind w:left="467" w:right="10" w:hanging="425"/>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5B09B2DE" w:rsidR="008337A3" w:rsidRPr="00384A6B" w:rsidRDefault="008337A3" w:rsidP="00060912">
            <w:pPr>
              <w:pStyle w:val="ListParagraph"/>
              <w:numPr>
                <w:ilvl w:val="0"/>
                <w:numId w:val="42"/>
              </w:numPr>
              <w:tabs>
                <w:tab w:val="left" w:pos="467"/>
                <w:tab w:val="left" w:pos="1256"/>
              </w:tabs>
              <w:spacing w:before="56" w:line="249" w:lineRule="auto"/>
              <w:ind w:left="467" w:right="10" w:hanging="425"/>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017C2" w:rsidRPr="00384A6B">
              <w:rPr>
                <w:strike/>
                <w:color w:val="000000" w:themeColor="text1"/>
                <w:sz w:val="16"/>
                <w:szCs w:val="16"/>
              </w:rPr>
              <w:t xml:space="preserve"> </w:t>
            </w:r>
            <w:proofErr w:type="gramStart"/>
            <w:r w:rsidR="008017C2" w:rsidRPr="00384A6B">
              <w:rPr>
                <w:color w:val="000000" w:themeColor="text1"/>
                <w:sz w:val="16"/>
                <w:szCs w:val="16"/>
              </w:rPr>
              <w:t>18.</w:t>
            </w:r>
            <w:r w:rsidR="00E92870" w:rsidRPr="00384A6B">
              <w:rPr>
                <w:color w:val="000000" w:themeColor="text1"/>
                <w:sz w:val="16"/>
                <w:szCs w:val="16"/>
              </w:rPr>
              <w:t>M</w:t>
            </w:r>
            <w:r w:rsidR="008017C2" w:rsidRPr="00384A6B">
              <w:rPr>
                <w:color w:val="000000" w:themeColor="text1"/>
                <w:sz w:val="16"/>
                <w:szCs w:val="16"/>
              </w:rPr>
              <w:t>.</w:t>
            </w:r>
            <w:r w:rsidR="005D0352" w:rsidRPr="00384A6B">
              <w:rPr>
                <w:color w:val="000000" w:themeColor="text1"/>
                <w:sz w:val="16"/>
                <w:szCs w:val="16"/>
              </w:rPr>
              <w:t>1</w:t>
            </w:r>
            <w:r w:rsidR="008017C2" w:rsidRPr="00384A6B">
              <w:rPr>
                <w:color w:val="000000" w:themeColor="text1"/>
                <w:spacing w:val="12"/>
                <w:sz w:val="16"/>
              </w:rPr>
              <w:t xml:space="preserve"> </w:t>
            </w:r>
            <w:r w:rsidRPr="00384A6B">
              <w:rPr>
                <w:color w:val="000000" w:themeColor="text1"/>
                <w:spacing w:val="-6"/>
                <w:sz w:val="16"/>
              </w:rPr>
              <w:t xml:space="preserve"> </w:t>
            </w:r>
            <w:r w:rsidRPr="00384A6B">
              <w:rPr>
                <w:color w:val="000000" w:themeColor="text1"/>
                <w:sz w:val="16"/>
              </w:rPr>
              <w:t>only</w:t>
            </w:r>
            <w:proofErr w:type="gramEnd"/>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ineligibility</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due</w:t>
            </w:r>
            <w:r w:rsidRPr="00384A6B">
              <w:rPr>
                <w:color w:val="000000" w:themeColor="text1"/>
                <w:spacing w:val="-6"/>
                <w:sz w:val="16"/>
              </w:rPr>
              <w:t xml:space="preserve"> </w:t>
            </w:r>
            <w:r w:rsidRPr="00384A6B">
              <w:rPr>
                <w:color w:val="000000" w:themeColor="text1"/>
                <w:sz w:val="16"/>
              </w:rPr>
              <w:t>to the</w:t>
            </w:r>
            <w:r w:rsidRPr="00384A6B">
              <w:rPr>
                <w:color w:val="000000" w:themeColor="text1"/>
                <w:spacing w:val="-7"/>
                <w:sz w:val="16"/>
              </w:rPr>
              <w:t xml:space="preserve"> </w:t>
            </w:r>
            <w:r w:rsidRPr="00384A6B">
              <w:rPr>
                <w:color w:val="000000" w:themeColor="text1"/>
                <w:sz w:val="16"/>
              </w:rPr>
              <w:t>failure</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obtain</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International</w:t>
            </w:r>
            <w:r w:rsidRPr="00384A6B">
              <w:rPr>
                <w:color w:val="000000" w:themeColor="text1"/>
                <w:spacing w:val="-7"/>
                <w:sz w:val="16"/>
              </w:rPr>
              <w:t xml:space="preserve"> </w:t>
            </w:r>
            <w:r w:rsidRPr="00384A6B">
              <w:rPr>
                <w:color w:val="000000" w:themeColor="text1"/>
                <w:sz w:val="16"/>
              </w:rPr>
              <w:t>Transfer</w:t>
            </w:r>
            <w:r w:rsidRPr="00384A6B">
              <w:rPr>
                <w:color w:val="000000" w:themeColor="text1"/>
                <w:spacing w:val="-7"/>
                <w:sz w:val="16"/>
              </w:rPr>
              <w:t xml:space="preserve"> </w:t>
            </w:r>
            <w:r w:rsidRPr="00384A6B">
              <w:rPr>
                <w:color w:val="000000" w:themeColor="text1"/>
                <w:sz w:val="16"/>
              </w:rPr>
              <w:t>Certificate</w:t>
            </w:r>
            <w:r w:rsidRPr="00384A6B">
              <w:rPr>
                <w:color w:val="000000" w:themeColor="text1"/>
                <w:spacing w:val="-7"/>
                <w:sz w:val="16"/>
              </w:rPr>
              <w:t xml:space="preserve"> </w:t>
            </w:r>
            <w:r w:rsidRPr="00384A6B">
              <w:rPr>
                <w:color w:val="000000" w:themeColor="text1"/>
                <w:sz w:val="16"/>
              </w:rPr>
              <w:t>or</w:t>
            </w:r>
            <w:r w:rsidRPr="00384A6B">
              <w:rPr>
                <w:color w:val="000000" w:themeColor="text1"/>
                <w:spacing w:val="-7"/>
                <w:sz w:val="16"/>
              </w:rPr>
              <w:t xml:space="preserve"> </w:t>
            </w:r>
            <w:r w:rsidRPr="00384A6B">
              <w:rPr>
                <w:color w:val="000000" w:themeColor="text1"/>
                <w:sz w:val="16"/>
              </w:rPr>
              <w:t>where</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ineligibility</w:t>
            </w:r>
            <w:r w:rsidRPr="00384A6B">
              <w:rPr>
                <w:color w:val="000000" w:themeColor="text1"/>
                <w:spacing w:val="-7"/>
                <w:sz w:val="16"/>
              </w:rPr>
              <w:t xml:space="preserve"> </w:t>
            </w:r>
            <w:r w:rsidRPr="00384A6B">
              <w:rPr>
                <w:color w:val="000000" w:themeColor="text1"/>
                <w:sz w:val="16"/>
              </w:rPr>
              <w:t>is related to the Player’s</w:t>
            </w:r>
            <w:r w:rsidRPr="00384A6B">
              <w:rPr>
                <w:color w:val="000000" w:themeColor="text1"/>
                <w:spacing w:val="-3"/>
                <w:sz w:val="16"/>
              </w:rPr>
              <w:t xml:space="preserve"> </w:t>
            </w:r>
            <w:r w:rsidRPr="00384A6B">
              <w:rPr>
                <w:color w:val="000000" w:themeColor="text1"/>
                <w:sz w:val="16"/>
              </w:rPr>
              <w:t>status.</w:t>
            </w:r>
          </w:p>
          <w:p w14:paraId="754435E8" w14:textId="7E3CBE06" w:rsidR="008337A3" w:rsidRPr="00384A6B" w:rsidRDefault="008337A3" w:rsidP="00060912">
            <w:pPr>
              <w:pStyle w:val="ListParagraph"/>
              <w:numPr>
                <w:ilvl w:val="0"/>
                <w:numId w:val="42"/>
              </w:numPr>
              <w:tabs>
                <w:tab w:val="left" w:pos="467"/>
                <w:tab w:val="left" w:pos="1256"/>
                <w:tab w:val="left" w:pos="1257"/>
              </w:tabs>
              <w:spacing w:before="56" w:line="249" w:lineRule="auto"/>
              <w:ind w:left="467" w:right="10" w:hanging="425"/>
              <w:rPr>
                <w:color w:val="000000" w:themeColor="text1"/>
                <w:sz w:val="16"/>
              </w:rPr>
            </w:pPr>
            <w:r w:rsidRPr="00384A6B">
              <w:rPr>
                <w:color w:val="000000" w:themeColor="text1"/>
                <w:sz w:val="16"/>
              </w:rPr>
              <w:t xml:space="preserve">Where a Club is found to have played an ineligible Player in accordance with Rule </w:t>
            </w:r>
            <w:r w:rsidR="008017C2" w:rsidRPr="00384A6B">
              <w:rPr>
                <w:color w:val="000000" w:themeColor="text1"/>
                <w:sz w:val="16"/>
                <w:szCs w:val="16"/>
              </w:rPr>
              <w:t>18.</w:t>
            </w:r>
            <w:r w:rsidR="00E92870" w:rsidRPr="00384A6B">
              <w:rPr>
                <w:color w:val="000000" w:themeColor="text1"/>
                <w:sz w:val="16"/>
                <w:szCs w:val="16"/>
              </w:rPr>
              <w:t>M</w:t>
            </w:r>
            <w:r w:rsidR="00800DCA" w:rsidRPr="00384A6B">
              <w:rPr>
                <w:color w:val="000000" w:themeColor="text1"/>
                <w:sz w:val="16"/>
                <w:szCs w:val="16"/>
              </w:rPr>
              <w:t>.</w:t>
            </w:r>
            <w:r w:rsidR="004B1C48">
              <w:rPr>
                <w:color w:val="000000" w:themeColor="text1"/>
                <w:sz w:val="16"/>
                <w:szCs w:val="16"/>
              </w:rPr>
              <w:t>1</w:t>
            </w:r>
            <w:r w:rsidR="008017C2" w:rsidRPr="00384A6B">
              <w:rPr>
                <w:color w:val="000000" w:themeColor="text1"/>
                <w:spacing w:val="12"/>
                <w:sz w:val="16"/>
              </w:rPr>
              <w:t xml:space="preserve"> </w:t>
            </w:r>
            <w:r w:rsidRPr="00384A6B">
              <w:rPr>
                <w:color w:val="000000" w:themeColor="text1"/>
                <w:sz w:val="16"/>
              </w:rPr>
              <w:t>above, the Management Committee may also, at its</w:t>
            </w:r>
            <w:r w:rsidRPr="00384A6B">
              <w:rPr>
                <w:color w:val="000000" w:themeColor="text1"/>
                <w:spacing w:val="-6"/>
                <w:sz w:val="16"/>
              </w:rPr>
              <w:t xml:space="preserve"> </w:t>
            </w:r>
            <w:r w:rsidRPr="00384A6B">
              <w:rPr>
                <w:color w:val="000000" w:themeColor="text1"/>
                <w:sz w:val="16"/>
              </w:rPr>
              <w:t>discretion</w:t>
            </w:r>
            <w:r w:rsidR="00105A23">
              <w:rPr>
                <w:color w:val="000000" w:themeColor="text1"/>
                <w:sz w:val="16"/>
              </w:rPr>
              <w:t xml:space="preserve"> </w:t>
            </w:r>
            <w:r w:rsidR="00105A23" w:rsidRPr="00105A23">
              <w:rPr>
                <w:color w:val="FF0000"/>
                <w:sz w:val="16"/>
              </w:rPr>
              <w:t>order one or more of the following (if appropriate</w:t>
            </w:r>
            <w:r w:rsidR="00105A23">
              <w:rPr>
                <w:color w:val="000000" w:themeColor="text1"/>
                <w:sz w:val="16"/>
              </w:rPr>
              <w:t>)</w:t>
            </w:r>
            <w:r w:rsidRPr="00384A6B">
              <w:rPr>
                <w:color w:val="000000" w:themeColor="text1"/>
                <w:sz w:val="16"/>
              </w:rPr>
              <w:t>:</w:t>
            </w:r>
          </w:p>
          <w:p w14:paraId="070F3DB3" w14:textId="77777777" w:rsidR="00C57AD4" w:rsidRPr="00384A6B" w:rsidRDefault="008337A3" w:rsidP="00060912">
            <w:pPr>
              <w:pStyle w:val="ListParagraph"/>
              <w:numPr>
                <w:ilvl w:val="2"/>
                <w:numId w:val="12"/>
              </w:numPr>
              <w:tabs>
                <w:tab w:val="left" w:pos="751"/>
                <w:tab w:val="left" w:pos="1823"/>
                <w:tab w:val="left" w:pos="1824"/>
              </w:tabs>
              <w:spacing w:before="56" w:line="249" w:lineRule="auto"/>
              <w:ind w:left="467" w:right="10" w:firstLine="0"/>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060912">
            <w:pPr>
              <w:pStyle w:val="ListParagraph"/>
              <w:numPr>
                <w:ilvl w:val="2"/>
                <w:numId w:val="12"/>
              </w:numPr>
              <w:tabs>
                <w:tab w:val="left" w:pos="751"/>
                <w:tab w:val="left" w:pos="1823"/>
                <w:tab w:val="left" w:pos="1824"/>
              </w:tabs>
              <w:spacing w:before="56" w:line="249" w:lineRule="auto"/>
              <w:ind w:left="467" w:right="10" w:firstLine="0"/>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77777777" w:rsidR="008337A3" w:rsidRPr="00384A6B" w:rsidRDefault="008337A3" w:rsidP="00060912">
            <w:pPr>
              <w:pStyle w:val="ListParagraph"/>
              <w:numPr>
                <w:ilvl w:val="2"/>
                <w:numId w:val="12"/>
              </w:numPr>
              <w:tabs>
                <w:tab w:val="left" w:pos="1823"/>
                <w:tab w:val="left" w:pos="1824"/>
              </w:tabs>
              <w:spacing w:before="64" w:line="249" w:lineRule="auto"/>
              <w:ind w:left="751" w:right="10" w:hanging="284"/>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DA38D8">
        <w:tc>
          <w:tcPr>
            <w:tcW w:w="556"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39"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060912">
            <w:pPr>
              <w:pStyle w:val="BodyText"/>
              <w:numPr>
                <w:ilvl w:val="0"/>
                <w:numId w:val="43"/>
              </w:numPr>
              <w:spacing w:before="3"/>
              <w:ind w:left="467" w:hanging="425"/>
              <w:jc w:val="left"/>
              <w:rPr>
                <w:color w:val="000000" w:themeColor="text1"/>
              </w:rPr>
            </w:pPr>
            <w:r w:rsidRPr="00384A6B">
              <w:rPr>
                <w:color w:val="000000" w:themeColor="text1"/>
              </w:rPr>
              <w:t xml:space="preserve">Priority must be </w:t>
            </w:r>
            <w:proofErr w:type="gramStart"/>
            <w:r w:rsidRPr="00384A6B">
              <w:rPr>
                <w:color w:val="000000" w:themeColor="text1"/>
              </w:rPr>
              <w:t>given at all times</w:t>
            </w:r>
            <w:proofErr w:type="gramEnd"/>
            <w:r w:rsidRPr="00384A6B">
              <w:rPr>
                <w:color w:val="000000" w:themeColor="text1"/>
              </w:rPr>
              <w:t xml:space="preserve"> to activities of schools and school </w:t>
            </w:r>
            <w:proofErr w:type="spellStart"/>
            <w:r w:rsidRPr="00384A6B">
              <w:rPr>
                <w:color w:val="000000" w:themeColor="text1"/>
              </w:rPr>
              <w:t>organisations</w:t>
            </w:r>
            <w:proofErr w:type="spellEnd"/>
            <w:r w:rsidRPr="00384A6B">
              <w:rPr>
                <w:color w:val="000000" w:themeColor="text1"/>
              </w:rPr>
              <w:t>.</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77777777" w:rsidR="002C3824" w:rsidRPr="00384A6B" w:rsidRDefault="002C3824" w:rsidP="00060912">
            <w:pPr>
              <w:pStyle w:val="ListParagraph"/>
              <w:numPr>
                <w:ilvl w:val="0"/>
                <w:numId w:val="43"/>
              </w:numPr>
              <w:tabs>
                <w:tab w:val="left" w:pos="1256"/>
                <w:tab w:val="left" w:pos="1257"/>
                <w:tab w:val="left" w:pos="7230"/>
              </w:tabs>
              <w:spacing w:before="0" w:line="249" w:lineRule="auto"/>
              <w:ind w:left="467" w:right="10" w:hanging="425"/>
              <w:jc w:val="left"/>
              <w:rPr>
                <w:color w:val="000000" w:themeColor="text1"/>
                <w:sz w:val="16"/>
                <w:szCs w:val="16"/>
              </w:rPr>
            </w:pPr>
            <w:r w:rsidRPr="00384A6B">
              <w:rPr>
                <w:color w:val="000000" w:themeColor="text1"/>
                <w:sz w:val="16"/>
                <w:szCs w:val="16"/>
              </w:rPr>
              <w:t xml:space="preserve">The availability of children and young people must be cleared with the Head Teachers or Principals </w:t>
            </w:r>
            <w:r w:rsidRPr="00384A6B">
              <w:rPr>
                <w:color w:val="000000" w:themeColor="text1"/>
                <w:spacing w:val="-3"/>
                <w:sz w:val="16"/>
                <w:szCs w:val="16"/>
              </w:rPr>
              <w:t xml:space="preserve">(except </w:t>
            </w:r>
            <w:r w:rsidRPr="00384A6B">
              <w:rPr>
                <w:color w:val="000000" w:themeColor="text1"/>
                <w:sz w:val="16"/>
                <w:szCs w:val="16"/>
              </w:rPr>
              <w:t>for</w:t>
            </w:r>
            <w:r w:rsidRPr="00384A6B">
              <w:rPr>
                <w:color w:val="000000" w:themeColor="text1"/>
                <w:spacing w:val="28"/>
                <w:sz w:val="16"/>
                <w:szCs w:val="16"/>
              </w:rPr>
              <w:t xml:space="preserve"> </w:t>
            </w:r>
            <w:r w:rsidRPr="00384A6B">
              <w:rPr>
                <w:color w:val="000000" w:themeColor="text1"/>
                <w:sz w:val="16"/>
                <w:szCs w:val="16"/>
              </w:rPr>
              <w:t>Sunday</w:t>
            </w:r>
            <w:r w:rsidRPr="00384A6B">
              <w:rPr>
                <w:color w:val="000000" w:themeColor="text1"/>
                <w:spacing w:val="-8"/>
                <w:sz w:val="16"/>
                <w:szCs w:val="16"/>
              </w:rPr>
              <w:t xml:space="preserve"> </w:t>
            </w:r>
            <w:r w:rsidRPr="00384A6B">
              <w:rPr>
                <w:color w:val="000000" w:themeColor="text1"/>
                <w:sz w:val="16"/>
                <w:szCs w:val="16"/>
              </w:rPr>
              <w:t>leagues competitions).</w:t>
            </w:r>
          </w:p>
          <w:p w14:paraId="1C753650" w14:textId="302482B3" w:rsidR="00142522" w:rsidRPr="001A5861" w:rsidRDefault="002C3824" w:rsidP="00060912">
            <w:pPr>
              <w:pStyle w:val="ListParagraph"/>
              <w:numPr>
                <w:ilvl w:val="0"/>
                <w:numId w:val="43"/>
              </w:numPr>
              <w:tabs>
                <w:tab w:val="left" w:pos="1256"/>
                <w:tab w:val="left" w:pos="1257"/>
              </w:tabs>
              <w:ind w:left="467" w:right="0" w:hanging="425"/>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play open age football the player must have achieved the age of</w:t>
            </w:r>
            <w:r w:rsidRPr="00384A6B">
              <w:rPr>
                <w:color w:val="000000" w:themeColor="text1"/>
                <w:spacing w:val="3"/>
                <w:sz w:val="16"/>
                <w:szCs w:val="16"/>
              </w:rPr>
              <w:t xml:space="preserve"> </w:t>
            </w:r>
            <w:r w:rsidRPr="00384A6B">
              <w:rPr>
                <w:color w:val="000000" w:themeColor="text1"/>
                <w:sz w:val="16"/>
                <w:szCs w:val="16"/>
              </w:rPr>
              <w:t>16.</w:t>
            </w:r>
          </w:p>
        </w:tc>
      </w:tr>
      <w:tr w:rsidR="00384A6B" w:rsidRPr="00384A6B" w14:paraId="40BEA60E" w14:textId="77777777" w:rsidTr="00DA38D8">
        <w:tc>
          <w:tcPr>
            <w:tcW w:w="556"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t>18.O</w:t>
            </w:r>
          </w:p>
        </w:tc>
        <w:tc>
          <w:tcPr>
            <w:tcW w:w="10039" w:type="dxa"/>
          </w:tcPr>
          <w:p w14:paraId="520FBC7B" w14:textId="3D351BBD" w:rsidR="00971813" w:rsidRPr="00384A6B" w:rsidRDefault="00D80F6A" w:rsidP="00AB3E02">
            <w:pPr>
              <w:tabs>
                <w:tab w:val="left" w:pos="709"/>
              </w:tabs>
              <w:spacing w:line="249" w:lineRule="auto"/>
              <w:rPr>
                <w:color w:val="000000" w:themeColor="text1"/>
                <w:sz w:val="16"/>
              </w:rPr>
            </w:pPr>
            <w:r w:rsidRPr="00971813">
              <w:rPr>
                <w:i/>
                <w:iCs/>
                <w:strike/>
                <w:color w:val="000000" w:themeColor="text1"/>
                <w:sz w:val="16"/>
              </w:rPr>
              <w:t xml:space="preserve">A Player who has played for a Team in the </w:t>
            </w:r>
            <w:proofErr w:type="gramStart"/>
            <w:r w:rsidRPr="00971813">
              <w:rPr>
                <w:i/>
                <w:iCs/>
                <w:strike/>
                <w:color w:val="000000" w:themeColor="text1"/>
                <w:sz w:val="16"/>
              </w:rPr>
              <w:t>[ ]</w:t>
            </w:r>
            <w:proofErr w:type="gramEnd"/>
            <w:r w:rsidRPr="00971813">
              <w:rPr>
                <w:i/>
                <w:iCs/>
                <w:strike/>
                <w:color w:val="000000" w:themeColor="text1"/>
                <w:sz w:val="16"/>
              </w:rPr>
              <w:t xml:space="preserve"> division [ ] times or more shall not in that Playing Season be eligible to play in a lower division except by permission of the Management Committee.</w:t>
            </w:r>
            <w:r w:rsidR="0065545D" w:rsidRPr="00971813">
              <w:rPr>
                <w:i/>
                <w:iCs/>
                <w:strike/>
                <w:color w:val="000000" w:themeColor="text1"/>
                <w:sz w:val="16"/>
              </w:rPr>
              <w:t xml:space="preserve"> </w:t>
            </w:r>
            <w:r w:rsidR="009A75C7">
              <w:rPr>
                <w:i/>
                <w:iCs/>
                <w:strike/>
                <w:color w:val="000000" w:themeColor="text1"/>
                <w:sz w:val="16"/>
              </w:rPr>
              <w:t xml:space="preserve">          </w:t>
            </w:r>
            <w:r w:rsidR="00971813" w:rsidRPr="00971813">
              <w:rPr>
                <w:color w:val="00B050"/>
                <w:sz w:val="16"/>
              </w:rPr>
              <w:t>Not Used</w:t>
            </w:r>
          </w:p>
        </w:tc>
      </w:tr>
      <w:tr w:rsidR="0092743B" w:rsidRPr="00384A6B" w14:paraId="0CC05371" w14:textId="77777777" w:rsidTr="00DA38D8">
        <w:tc>
          <w:tcPr>
            <w:tcW w:w="556" w:type="dxa"/>
            <w:tcBorders>
              <w:bottom w:val="single" w:sz="4" w:space="0" w:color="auto"/>
            </w:tcBorders>
          </w:tcPr>
          <w:p w14:paraId="4FFFE5E4" w14:textId="6F98E9C7" w:rsidR="0092743B" w:rsidRPr="00846DEC" w:rsidRDefault="0092743B" w:rsidP="00721271">
            <w:pPr>
              <w:pStyle w:val="BodyText"/>
              <w:spacing w:line="244" w:lineRule="auto"/>
              <w:ind w:left="0"/>
              <w:rPr>
                <w:rFonts w:ascii="FS Jack"/>
                <w:color w:val="000000" w:themeColor="text1"/>
              </w:rPr>
            </w:pPr>
            <w:r w:rsidRPr="00846DEC">
              <w:rPr>
                <w:rFonts w:ascii="FS Jack"/>
                <w:color w:val="000000" w:themeColor="text1"/>
              </w:rPr>
              <w:t>18.P</w:t>
            </w:r>
          </w:p>
        </w:tc>
        <w:tc>
          <w:tcPr>
            <w:tcW w:w="10039" w:type="dxa"/>
            <w:tcBorders>
              <w:bottom w:val="single" w:sz="4" w:space="0" w:color="auto"/>
            </w:tcBorders>
          </w:tcPr>
          <w:p w14:paraId="2723354B" w14:textId="1B8A43FA" w:rsidR="0092743B" w:rsidRPr="001A5861" w:rsidRDefault="00EF6D64" w:rsidP="001A5861">
            <w:pPr>
              <w:adjustRightInd w:val="0"/>
              <w:rPr>
                <w:color w:val="000000" w:themeColor="text1"/>
                <w:sz w:val="16"/>
              </w:rPr>
            </w:pPr>
            <w:r w:rsidRPr="00846DEC">
              <w:rPr>
                <w:color w:val="000000" w:themeColor="text1"/>
                <w:sz w:val="16"/>
              </w:rPr>
              <w:t xml:space="preserve">If </w:t>
            </w:r>
            <w:proofErr w:type="gramStart"/>
            <w:r w:rsidRPr="00846DEC">
              <w:rPr>
                <w:color w:val="000000" w:themeColor="text1"/>
                <w:sz w:val="16"/>
              </w:rPr>
              <w:t>a  Club</w:t>
            </w:r>
            <w:proofErr w:type="gramEnd"/>
            <w:r w:rsidRPr="00846DEC">
              <w:rPr>
                <w:color w:val="000000" w:themeColor="text1"/>
                <w:sz w:val="16"/>
              </w:rPr>
              <w:t xml:space="preserve"> wishes to cancel a Player’s registration within the Competition, it must make a request via The FA’s electronic player registration system giving the reasons for the request. The Competition may either approve or decline the request.</w:t>
            </w:r>
          </w:p>
        </w:tc>
      </w:tr>
      <w:tr w:rsidR="00D84FA3" w:rsidRPr="00384A6B" w14:paraId="5EA410E8" w14:textId="77777777" w:rsidTr="00DA38D8">
        <w:tc>
          <w:tcPr>
            <w:tcW w:w="556" w:type="dxa"/>
            <w:tcBorders>
              <w:left w:val="nil"/>
              <w:right w:val="nil"/>
            </w:tcBorders>
          </w:tcPr>
          <w:p w14:paraId="33D49B21" w14:textId="77777777" w:rsidR="00D84FA3" w:rsidRPr="00846DEC" w:rsidRDefault="00D84FA3" w:rsidP="00721271">
            <w:pPr>
              <w:pStyle w:val="BodyText"/>
              <w:spacing w:line="244" w:lineRule="auto"/>
              <w:ind w:left="0"/>
              <w:rPr>
                <w:rFonts w:ascii="FS Jack"/>
                <w:color w:val="000000" w:themeColor="text1"/>
              </w:rPr>
            </w:pPr>
          </w:p>
        </w:tc>
        <w:tc>
          <w:tcPr>
            <w:tcW w:w="10039" w:type="dxa"/>
            <w:tcBorders>
              <w:left w:val="nil"/>
              <w:right w:val="nil"/>
            </w:tcBorders>
          </w:tcPr>
          <w:p w14:paraId="7E500385" w14:textId="77777777" w:rsidR="00D84FA3" w:rsidRPr="00846DEC" w:rsidRDefault="00D84FA3" w:rsidP="001A5861">
            <w:pPr>
              <w:adjustRightInd w:val="0"/>
              <w:rPr>
                <w:color w:val="000000" w:themeColor="text1"/>
                <w:sz w:val="16"/>
              </w:rPr>
            </w:pPr>
          </w:p>
        </w:tc>
      </w:tr>
      <w:tr w:rsidR="00384A6B" w:rsidRPr="00384A6B" w14:paraId="0FD9DFAF" w14:textId="77777777" w:rsidTr="0089781B">
        <w:tc>
          <w:tcPr>
            <w:tcW w:w="10595" w:type="dxa"/>
            <w:gridSpan w:val="2"/>
          </w:tcPr>
          <w:p w14:paraId="6BAE1148" w14:textId="1266DFF2" w:rsidR="005670A3" w:rsidRPr="00384A6B" w:rsidRDefault="005670A3" w:rsidP="005670A3">
            <w:pPr>
              <w:pStyle w:val="BodyText"/>
              <w:numPr>
                <w:ilvl w:val="0"/>
                <w:numId w:val="25"/>
              </w:numPr>
              <w:spacing w:before="119"/>
              <w:jc w:val="left"/>
              <w:rPr>
                <w:rFonts w:ascii="FS Jack"/>
                <w:b/>
                <w:color w:val="000000" w:themeColor="text1"/>
              </w:rPr>
            </w:pPr>
            <w:r w:rsidRPr="00384A6B">
              <w:rPr>
                <w:rFonts w:ascii="FS Jack"/>
                <w:b/>
                <w:color w:val="000000" w:themeColor="text1"/>
              </w:rPr>
              <w:t xml:space="preserve">CLUB COLOURS </w:t>
            </w:r>
            <w:r w:rsidRPr="00384A6B" w:rsidDel="00AE50EF">
              <w:rPr>
                <w:rFonts w:ascii="FS Jack"/>
                <w:b/>
                <w:color w:val="000000" w:themeColor="text1"/>
              </w:rPr>
              <w:t xml:space="preserve"> </w:t>
            </w:r>
          </w:p>
        </w:tc>
      </w:tr>
      <w:tr w:rsidR="00384A6B" w:rsidRPr="00384A6B" w14:paraId="35FB7252" w14:textId="77777777" w:rsidTr="00DA38D8">
        <w:tc>
          <w:tcPr>
            <w:tcW w:w="556" w:type="dxa"/>
          </w:tcPr>
          <w:p w14:paraId="2E097C4C" w14:textId="20F14B41" w:rsidR="005670A3" w:rsidRPr="00384A6B" w:rsidRDefault="0064730C" w:rsidP="00D84FA3">
            <w:pPr>
              <w:pStyle w:val="BodyText"/>
              <w:spacing w:before="0" w:line="245" w:lineRule="auto"/>
              <w:ind w:left="0"/>
              <w:rPr>
                <w:rFonts w:ascii="FS Jack"/>
                <w:color w:val="000000" w:themeColor="text1"/>
              </w:rPr>
            </w:pPr>
            <w:r w:rsidRPr="00384A6B">
              <w:rPr>
                <w:rFonts w:ascii="FS Jack"/>
                <w:color w:val="000000" w:themeColor="text1"/>
              </w:rPr>
              <w:t>19</w:t>
            </w:r>
            <w:r w:rsidR="00D84FA3">
              <w:rPr>
                <w:rFonts w:ascii="FS Jack"/>
                <w:color w:val="000000" w:themeColor="text1"/>
              </w:rPr>
              <w:t>.A</w:t>
            </w:r>
          </w:p>
        </w:tc>
        <w:tc>
          <w:tcPr>
            <w:tcW w:w="10039" w:type="dxa"/>
          </w:tcPr>
          <w:p w14:paraId="4B423479" w14:textId="77A4C70F" w:rsidR="00142BEB" w:rsidRDefault="005670A3" w:rsidP="001A5861">
            <w:pPr>
              <w:pStyle w:val="BodyText"/>
              <w:spacing w:before="0"/>
              <w:ind w:left="0"/>
              <w:jc w:val="left"/>
              <w:rPr>
                <w:color w:val="000000" w:themeColor="text1"/>
              </w:rPr>
            </w:pPr>
            <w:r w:rsidRPr="00384A6B">
              <w:rPr>
                <w:color w:val="000000" w:themeColor="text1"/>
              </w:rPr>
              <w:t xml:space="preserve">Every </w:t>
            </w:r>
            <w:r w:rsidR="00670315" w:rsidRPr="00384A6B">
              <w:rPr>
                <w:color w:val="000000" w:themeColor="text1"/>
              </w:rPr>
              <w:t xml:space="preserve">team </w:t>
            </w:r>
            <w:r w:rsidRPr="00384A6B">
              <w:rPr>
                <w:color w:val="000000" w:themeColor="text1"/>
              </w:rPr>
              <w:t xml:space="preserve">must register the </w:t>
            </w:r>
            <w:proofErr w:type="spellStart"/>
            <w:r w:rsidRPr="00384A6B">
              <w:rPr>
                <w:color w:val="000000" w:themeColor="text1"/>
              </w:rPr>
              <w:t>colour</w:t>
            </w:r>
            <w:proofErr w:type="spellEnd"/>
            <w:r w:rsidRPr="00384A6B">
              <w:rPr>
                <w:color w:val="000000" w:themeColor="text1"/>
              </w:rPr>
              <w:t xml:space="preserve"> of its shirts and shorts with the Secretary by </w:t>
            </w:r>
            <w:r w:rsidR="003E0015">
              <w:rPr>
                <w:color w:val="000000" w:themeColor="text1"/>
              </w:rPr>
              <w:t>30</w:t>
            </w:r>
            <w:r w:rsidR="003E0015" w:rsidRPr="003E0015">
              <w:rPr>
                <w:color w:val="000000" w:themeColor="text1"/>
                <w:vertAlign w:val="superscript"/>
              </w:rPr>
              <w:t>th</w:t>
            </w:r>
            <w:r w:rsidR="003E0015">
              <w:rPr>
                <w:color w:val="000000" w:themeColor="text1"/>
              </w:rPr>
              <w:t xml:space="preserve"> June </w:t>
            </w:r>
            <w:r w:rsidRPr="00384A6B">
              <w:rPr>
                <w:color w:val="000000" w:themeColor="text1"/>
              </w:rPr>
              <w:t xml:space="preserve">and the </w:t>
            </w:r>
            <w:r w:rsidR="005B5A38" w:rsidRPr="00384A6B">
              <w:rPr>
                <w:color w:val="000000" w:themeColor="text1"/>
              </w:rPr>
              <w:t xml:space="preserve">Competition </w:t>
            </w:r>
            <w:r w:rsidRPr="00384A6B">
              <w:rPr>
                <w:color w:val="000000" w:themeColor="text1"/>
              </w:rPr>
              <w:t>Secretary shall decide as to their</w:t>
            </w:r>
            <w:r w:rsidRPr="00384A6B">
              <w:rPr>
                <w:color w:val="000000" w:themeColor="text1"/>
                <w:spacing w:val="-1"/>
              </w:rPr>
              <w:t xml:space="preserve"> </w:t>
            </w:r>
            <w:r w:rsidRPr="00384A6B">
              <w:rPr>
                <w:color w:val="000000" w:themeColor="text1"/>
              </w:rPr>
              <w:t>suitability.</w:t>
            </w:r>
          </w:p>
          <w:p w14:paraId="3CF24986" w14:textId="42B45B44" w:rsidR="005670A3" w:rsidRPr="001A5861" w:rsidRDefault="003E0015" w:rsidP="001A5861">
            <w:pPr>
              <w:pStyle w:val="BodyText"/>
              <w:spacing w:before="0"/>
              <w:ind w:left="0"/>
              <w:jc w:val="left"/>
            </w:pPr>
            <w:r w:rsidRPr="00846DEC">
              <w:rPr>
                <w:rFonts w:asciiTheme="minorHAnsi" w:hAnsiTheme="minorHAnsi" w:cstheme="minorHAnsi"/>
              </w:rPr>
              <w:t xml:space="preserve">A team must also register an alternative kit (shirt, short and socks) with the Secretary and this alternative kit must be suitable different from the normal team </w:t>
            </w:r>
            <w:proofErr w:type="spellStart"/>
            <w:r w:rsidRPr="00846DEC">
              <w:rPr>
                <w:rFonts w:asciiTheme="minorHAnsi" w:hAnsiTheme="minorHAnsi" w:cstheme="minorHAnsi"/>
              </w:rPr>
              <w:t>colours</w:t>
            </w:r>
            <w:proofErr w:type="spellEnd"/>
            <w:r w:rsidRPr="00846DEC">
              <w:rPr>
                <w:rFonts w:asciiTheme="minorHAnsi" w:hAnsiTheme="minorHAnsi" w:cstheme="minorHAnsi"/>
              </w:rPr>
              <w:t xml:space="preserve"> to eliminate any risk of </w:t>
            </w:r>
            <w:proofErr w:type="spellStart"/>
            <w:r w:rsidRPr="00846DEC">
              <w:rPr>
                <w:rFonts w:asciiTheme="minorHAnsi" w:hAnsiTheme="minorHAnsi" w:cstheme="minorHAnsi"/>
              </w:rPr>
              <w:t>colour</w:t>
            </w:r>
            <w:proofErr w:type="spellEnd"/>
            <w:r w:rsidRPr="00846DEC">
              <w:rPr>
                <w:rFonts w:asciiTheme="minorHAnsi" w:hAnsiTheme="minorHAnsi" w:cstheme="minorHAnsi"/>
              </w:rPr>
              <w:t xml:space="preserve"> clash with opponents</w:t>
            </w:r>
          </w:p>
        </w:tc>
      </w:tr>
      <w:tr w:rsidR="00384A6B" w:rsidRPr="00384A6B" w14:paraId="2C925A08" w14:textId="77777777" w:rsidTr="00DA38D8">
        <w:tc>
          <w:tcPr>
            <w:tcW w:w="556" w:type="dxa"/>
          </w:tcPr>
          <w:p w14:paraId="3B2E597B" w14:textId="42451E10" w:rsidR="00B354CF" w:rsidRPr="00384A6B" w:rsidRDefault="00B354CF" w:rsidP="00D84FA3">
            <w:pPr>
              <w:pStyle w:val="BodyText"/>
              <w:spacing w:before="0" w:line="245" w:lineRule="auto"/>
              <w:ind w:left="0"/>
              <w:rPr>
                <w:rFonts w:ascii="FS Jack"/>
                <w:color w:val="000000" w:themeColor="text1"/>
              </w:rPr>
            </w:pPr>
            <w:r w:rsidRPr="00384A6B">
              <w:rPr>
                <w:rFonts w:ascii="FS Jack"/>
                <w:color w:val="000000" w:themeColor="text1"/>
              </w:rPr>
              <w:t>19.B</w:t>
            </w:r>
          </w:p>
        </w:tc>
        <w:tc>
          <w:tcPr>
            <w:tcW w:w="10039" w:type="dxa"/>
          </w:tcPr>
          <w:p w14:paraId="7C2B84CB" w14:textId="5469BCFF" w:rsidR="00B354CF" w:rsidRPr="00384A6B" w:rsidRDefault="00B354CF" w:rsidP="00D84FA3">
            <w:pPr>
              <w:pStyle w:val="BodyText"/>
              <w:spacing w:before="0"/>
              <w:ind w:left="0"/>
              <w:jc w:val="left"/>
              <w:rPr>
                <w:b/>
                <w:color w:val="000000" w:themeColor="text1"/>
                <w:sz w:val="18"/>
                <w:szCs w:val="18"/>
              </w:rPr>
            </w:pPr>
            <w:r w:rsidRPr="00384A6B">
              <w:rPr>
                <w:color w:val="000000" w:themeColor="text1"/>
              </w:rPr>
              <w:t xml:space="preserve">Any team changing its </w:t>
            </w:r>
            <w:proofErr w:type="spellStart"/>
            <w:r w:rsidRPr="00384A6B">
              <w:rPr>
                <w:color w:val="000000" w:themeColor="text1"/>
              </w:rPr>
              <w:t>colours</w:t>
            </w:r>
            <w:proofErr w:type="spellEnd"/>
            <w:r w:rsidRPr="00384A6B">
              <w:rPr>
                <w:color w:val="000000" w:themeColor="text1"/>
              </w:rPr>
              <w:t xml:space="preserve"> during the Playing Season must notify the Competition Secretary immediately.</w:t>
            </w:r>
          </w:p>
        </w:tc>
      </w:tr>
      <w:tr w:rsidR="00384A6B" w:rsidRPr="00384A6B" w14:paraId="16326CF7" w14:textId="77777777" w:rsidTr="00DA38D8">
        <w:tc>
          <w:tcPr>
            <w:tcW w:w="556" w:type="dxa"/>
          </w:tcPr>
          <w:p w14:paraId="119236FF" w14:textId="09A6D730" w:rsidR="00B354CF" w:rsidRPr="00384A6B" w:rsidRDefault="00B354CF" w:rsidP="00D84FA3">
            <w:pPr>
              <w:pStyle w:val="BodyText"/>
              <w:spacing w:before="0" w:line="245" w:lineRule="auto"/>
              <w:ind w:left="0"/>
              <w:rPr>
                <w:rFonts w:ascii="FS Jack"/>
                <w:color w:val="000000" w:themeColor="text1"/>
              </w:rPr>
            </w:pPr>
            <w:r w:rsidRPr="00384A6B">
              <w:rPr>
                <w:rFonts w:ascii="FS Jack"/>
                <w:color w:val="000000" w:themeColor="text1"/>
              </w:rPr>
              <w:t>19.C</w:t>
            </w:r>
          </w:p>
        </w:tc>
        <w:tc>
          <w:tcPr>
            <w:tcW w:w="10039" w:type="dxa"/>
          </w:tcPr>
          <w:p w14:paraId="31549DB1" w14:textId="04EEFB34" w:rsidR="00B354CF" w:rsidRPr="00384A6B" w:rsidRDefault="00B354CF" w:rsidP="00D84FA3">
            <w:pPr>
              <w:pStyle w:val="BodyText"/>
              <w:spacing w:before="0" w:line="249" w:lineRule="auto"/>
              <w:ind w:left="0" w:right="10"/>
              <w:rPr>
                <w:color w:val="000000" w:themeColor="text1"/>
              </w:rPr>
            </w:pPr>
            <w:r w:rsidRPr="00384A6B">
              <w:rPr>
                <w:color w:val="000000" w:themeColor="text1"/>
              </w:rPr>
              <w:t xml:space="preserve">Goalkeepers must wear </w:t>
            </w:r>
            <w:proofErr w:type="spellStart"/>
            <w:r w:rsidRPr="00384A6B">
              <w:rPr>
                <w:color w:val="000000" w:themeColor="text1"/>
              </w:rPr>
              <w:t>colours</w:t>
            </w:r>
            <w:proofErr w:type="spellEnd"/>
            <w:r w:rsidRPr="00384A6B">
              <w:rPr>
                <w:color w:val="000000" w:themeColor="text1"/>
              </w:rPr>
              <w:t xml:space="preserve"> which distinguish them from all other Players and the Match Officials.</w:t>
            </w:r>
          </w:p>
        </w:tc>
      </w:tr>
      <w:tr w:rsidR="00B354CF" w:rsidRPr="00384A6B" w14:paraId="4D90E328" w14:textId="77777777" w:rsidTr="00DA38D8">
        <w:tc>
          <w:tcPr>
            <w:tcW w:w="556" w:type="dxa"/>
          </w:tcPr>
          <w:p w14:paraId="61B41227" w14:textId="2B6C45E4" w:rsidR="00B354CF" w:rsidRPr="00384A6B" w:rsidRDefault="00B354CF" w:rsidP="00D84FA3">
            <w:pPr>
              <w:pStyle w:val="BodyText"/>
              <w:spacing w:before="0" w:line="245" w:lineRule="auto"/>
              <w:ind w:left="0"/>
              <w:rPr>
                <w:rFonts w:ascii="FS Jack"/>
                <w:color w:val="000000" w:themeColor="text1"/>
              </w:rPr>
            </w:pPr>
            <w:r w:rsidRPr="00384A6B">
              <w:rPr>
                <w:rFonts w:ascii="FS Jack"/>
                <w:color w:val="000000" w:themeColor="text1"/>
              </w:rPr>
              <w:t>19.D</w:t>
            </w:r>
          </w:p>
        </w:tc>
        <w:tc>
          <w:tcPr>
            <w:tcW w:w="10039" w:type="dxa"/>
          </w:tcPr>
          <w:p w14:paraId="54294034" w14:textId="68606CD8" w:rsidR="00B354CF" w:rsidRPr="00384A6B" w:rsidRDefault="00B354CF" w:rsidP="00D84FA3">
            <w:pPr>
              <w:pStyle w:val="BodyText"/>
              <w:spacing w:before="0"/>
              <w:ind w:left="0"/>
              <w:jc w:val="left"/>
              <w:rPr>
                <w:color w:val="000000" w:themeColor="text1"/>
              </w:rPr>
            </w:pPr>
            <w:r w:rsidRPr="00384A6B">
              <w:rPr>
                <w:color w:val="000000" w:themeColor="text1"/>
              </w:rPr>
              <w:t>No Player, including the goalkeeper, shall be permitted to wear black or very dark shirts.</w:t>
            </w:r>
          </w:p>
        </w:tc>
      </w:tr>
      <w:tr w:rsidR="00384A6B" w:rsidRPr="00384A6B" w14:paraId="2613F9D1" w14:textId="77777777" w:rsidTr="00DA38D8">
        <w:tc>
          <w:tcPr>
            <w:tcW w:w="556" w:type="dxa"/>
          </w:tcPr>
          <w:p w14:paraId="4B63996C" w14:textId="4FCD2210" w:rsidR="00B354CF" w:rsidRPr="00384A6B" w:rsidRDefault="004575C7" w:rsidP="00D84FA3">
            <w:pPr>
              <w:pStyle w:val="BodyText"/>
              <w:spacing w:before="0" w:line="245" w:lineRule="auto"/>
              <w:ind w:left="0"/>
              <w:rPr>
                <w:rFonts w:ascii="FS Jack"/>
                <w:color w:val="000000" w:themeColor="text1"/>
              </w:rPr>
            </w:pPr>
            <w:r w:rsidRPr="00384A6B">
              <w:rPr>
                <w:rFonts w:ascii="FS Jack"/>
                <w:color w:val="000000" w:themeColor="text1"/>
              </w:rPr>
              <w:t>19.E</w:t>
            </w:r>
          </w:p>
        </w:tc>
        <w:tc>
          <w:tcPr>
            <w:tcW w:w="10039" w:type="dxa"/>
          </w:tcPr>
          <w:p w14:paraId="4701AB43" w14:textId="5E094695" w:rsidR="00B354CF" w:rsidRPr="00384A6B" w:rsidRDefault="00B354CF" w:rsidP="00D84FA3">
            <w:pPr>
              <w:pStyle w:val="BodyText"/>
              <w:spacing w:before="0" w:line="249" w:lineRule="auto"/>
              <w:ind w:left="0"/>
              <w:rPr>
                <w:color w:val="000000" w:themeColor="text1"/>
              </w:rPr>
            </w:pPr>
            <w:r w:rsidRPr="00384A6B">
              <w:rPr>
                <w:color w:val="000000" w:themeColor="text1"/>
              </w:rPr>
              <w:t xml:space="preserve">Any Team not being able to play in its normal </w:t>
            </w:r>
            <w:proofErr w:type="spellStart"/>
            <w:r w:rsidRPr="00384A6B">
              <w:rPr>
                <w:color w:val="000000" w:themeColor="text1"/>
              </w:rPr>
              <w:t>colours</w:t>
            </w:r>
            <w:proofErr w:type="spellEnd"/>
            <w:r w:rsidRPr="00384A6B">
              <w:rPr>
                <w:color w:val="000000" w:themeColor="text1"/>
              </w:rPr>
              <w:t xml:space="preserve"> as registered with the Competition shall notify its opponents of the </w:t>
            </w:r>
            <w:proofErr w:type="spellStart"/>
            <w:r w:rsidRPr="00384A6B">
              <w:rPr>
                <w:color w:val="000000" w:themeColor="text1"/>
              </w:rPr>
              <w:t>colours</w:t>
            </w:r>
            <w:proofErr w:type="spellEnd"/>
            <w:r w:rsidRPr="00384A6B">
              <w:rPr>
                <w:color w:val="000000" w:themeColor="text1"/>
              </w:rPr>
              <w:t xml:space="preserve"> in which they will play (including the </w:t>
            </w:r>
            <w:proofErr w:type="spellStart"/>
            <w:r w:rsidRPr="00384A6B">
              <w:rPr>
                <w:color w:val="000000" w:themeColor="text1"/>
              </w:rPr>
              <w:t>colours</w:t>
            </w:r>
            <w:proofErr w:type="spellEnd"/>
            <w:r w:rsidRPr="00384A6B">
              <w:rPr>
                <w:color w:val="000000" w:themeColor="text1"/>
              </w:rPr>
              <w:t xml:space="preserve"> of the </w:t>
            </w:r>
            <w:proofErr w:type="gramStart"/>
            <w:r w:rsidRPr="00384A6B">
              <w:rPr>
                <w:color w:val="000000" w:themeColor="text1"/>
              </w:rPr>
              <w:t>goalkeepers</w:t>
            </w:r>
            <w:proofErr w:type="gramEnd"/>
            <w:r w:rsidRPr="00384A6B">
              <w:rPr>
                <w:color w:val="000000" w:themeColor="text1"/>
              </w:rPr>
              <w:t xml:space="preserve"> jersey) at least </w:t>
            </w:r>
            <w:r w:rsidR="003E0015">
              <w:rPr>
                <w:color w:val="000000" w:themeColor="text1"/>
              </w:rPr>
              <w:t>3</w:t>
            </w:r>
            <w:r w:rsidRPr="00384A6B">
              <w:rPr>
                <w:color w:val="000000" w:themeColor="text1"/>
              </w:rPr>
              <w:t xml:space="preserve"> days before the Competition Match.</w:t>
            </w:r>
          </w:p>
        </w:tc>
      </w:tr>
      <w:tr w:rsidR="00384A6B" w:rsidRPr="00384A6B" w14:paraId="5546AB13" w14:textId="77777777" w:rsidTr="00DA38D8">
        <w:tc>
          <w:tcPr>
            <w:tcW w:w="556" w:type="dxa"/>
          </w:tcPr>
          <w:p w14:paraId="3C9EB0DC" w14:textId="02ED70EF" w:rsidR="00B354CF" w:rsidRPr="00384A6B" w:rsidRDefault="004575C7" w:rsidP="00D84FA3">
            <w:pPr>
              <w:pStyle w:val="BodyText"/>
              <w:spacing w:before="0" w:line="245" w:lineRule="auto"/>
              <w:ind w:left="0"/>
              <w:rPr>
                <w:rFonts w:ascii="FS Jack"/>
                <w:color w:val="000000" w:themeColor="text1"/>
              </w:rPr>
            </w:pPr>
            <w:r w:rsidRPr="00384A6B">
              <w:rPr>
                <w:rFonts w:ascii="FS Jack"/>
                <w:color w:val="000000" w:themeColor="text1"/>
              </w:rPr>
              <w:t>19.F</w:t>
            </w:r>
          </w:p>
        </w:tc>
        <w:tc>
          <w:tcPr>
            <w:tcW w:w="10039" w:type="dxa"/>
          </w:tcPr>
          <w:p w14:paraId="2EF3AD28" w14:textId="554E0E09" w:rsidR="00B354CF" w:rsidRPr="00384A6B" w:rsidRDefault="004575C7" w:rsidP="00D84FA3">
            <w:pPr>
              <w:pStyle w:val="BodyText"/>
              <w:spacing w:before="0"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proofErr w:type="spellStart"/>
            <w:r w:rsidRPr="00384A6B">
              <w:rPr>
                <w:color w:val="000000" w:themeColor="text1"/>
              </w:rPr>
              <w:t>colours</w:t>
            </w:r>
            <w:proofErr w:type="spellEnd"/>
            <w:r w:rsidRPr="00384A6B">
              <w:rPr>
                <w:color w:val="000000" w:themeColor="text1"/>
              </w:rPr>
              <w:t>,</w:t>
            </w:r>
            <w:r w:rsidRPr="00384A6B">
              <w:rPr>
                <w:color w:val="000000" w:themeColor="text1"/>
                <w:spacing w:val="-2"/>
              </w:rPr>
              <w:t xml:space="preserve"> </w:t>
            </w:r>
            <w:r w:rsidRPr="00797B1D">
              <w:rPr>
                <w:color w:val="000000" w:themeColor="text1"/>
              </w:rPr>
              <w:t>the</w:t>
            </w:r>
            <w:r w:rsidRPr="00797B1D">
              <w:rPr>
                <w:color w:val="000000" w:themeColor="text1"/>
                <w:spacing w:val="-2"/>
              </w:rPr>
              <w:t xml:space="preserve"> </w:t>
            </w:r>
            <w:r w:rsidRPr="00797B1D">
              <w:rPr>
                <w:color w:val="000000" w:themeColor="text1"/>
              </w:rPr>
              <w:t>away Team</w:t>
            </w:r>
            <w:r w:rsidRPr="00384A6B">
              <w:rPr>
                <w:color w:val="000000" w:themeColor="text1"/>
              </w:rPr>
              <w:t xml:space="preserve"> shall make the change. Should a Team delay the scheduled time of kick off for a Competition Match by not having a change of </w:t>
            </w:r>
            <w:proofErr w:type="spellStart"/>
            <w:r w:rsidRPr="00384A6B">
              <w:rPr>
                <w:color w:val="000000" w:themeColor="text1"/>
              </w:rPr>
              <w:t>colours</w:t>
            </w:r>
            <w:proofErr w:type="spellEnd"/>
            <w:r w:rsidRPr="00384A6B">
              <w:rPr>
                <w:color w:val="000000" w:themeColor="text1"/>
              </w:rPr>
              <w:t xml:space="preserve"> they will be fined in accordance with the Fines Tariff.  </w:t>
            </w:r>
          </w:p>
        </w:tc>
      </w:tr>
      <w:tr w:rsidR="00B354CF" w:rsidRPr="00384A6B" w14:paraId="187640EA" w14:textId="77777777" w:rsidTr="00DA38D8">
        <w:tc>
          <w:tcPr>
            <w:tcW w:w="556" w:type="dxa"/>
            <w:tcBorders>
              <w:bottom w:val="single" w:sz="4" w:space="0" w:color="auto"/>
            </w:tcBorders>
          </w:tcPr>
          <w:p w14:paraId="3ADE3A4C" w14:textId="30CD96DC" w:rsidR="00B354CF" w:rsidRPr="00384A6B" w:rsidRDefault="004575C7" w:rsidP="00D84FA3">
            <w:pPr>
              <w:pStyle w:val="BodyText"/>
              <w:spacing w:before="0" w:line="245" w:lineRule="auto"/>
              <w:ind w:left="0"/>
              <w:rPr>
                <w:rFonts w:ascii="FS Jack"/>
                <w:color w:val="000000" w:themeColor="text1"/>
              </w:rPr>
            </w:pPr>
            <w:r w:rsidRPr="00384A6B">
              <w:rPr>
                <w:rFonts w:ascii="FS Jack"/>
                <w:color w:val="000000" w:themeColor="text1"/>
              </w:rPr>
              <w:t>19.G</w:t>
            </w:r>
          </w:p>
        </w:tc>
        <w:tc>
          <w:tcPr>
            <w:tcW w:w="10039" w:type="dxa"/>
            <w:tcBorders>
              <w:bottom w:val="single" w:sz="4" w:space="0" w:color="auto"/>
            </w:tcBorders>
          </w:tcPr>
          <w:p w14:paraId="7A6F3CA3" w14:textId="3A24E155" w:rsidR="00846DEC" w:rsidRPr="00384A6B" w:rsidRDefault="004575C7" w:rsidP="00D84FA3">
            <w:pPr>
              <w:pStyle w:val="BodyText"/>
              <w:spacing w:before="0"/>
              <w:ind w:left="0"/>
              <w:jc w:val="left"/>
              <w:rPr>
                <w:color w:val="000000" w:themeColor="text1"/>
              </w:rPr>
            </w:pPr>
            <w:r w:rsidRPr="00384A6B">
              <w:rPr>
                <w:color w:val="000000" w:themeColor="text1"/>
              </w:rPr>
              <w:t xml:space="preserve">Shirts must all be </w:t>
            </w:r>
            <w:r w:rsidR="00D13615" w:rsidRPr="00384A6B">
              <w:rPr>
                <w:color w:val="000000" w:themeColor="text1"/>
              </w:rPr>
              <w:t>numbered,</w:t>
            </w:r>
            <w:r w:rsidRPr="00384A6B">
              <w:rPr>
                <w:color w:val="000000" w:themeColor="text1"/>
              </w:rPr>
              <w:t xml:space="preserve"> and no two shirts shall have the same number, failing which a fine will be levied in accordance with the Fines Tariff</w:t>
            </w:r>
          </w:p>
        </w:tc>
      </w:tr>
      <w:tr w:rsidR="00D84FA3" w:rsidRPr="00384A6B" w14:paraId="065089F9" w14:textId="77777777" w:rsidTr="00DA38D8">
        <w:tc>
          <w:tcPr>
            <w:tcW w:w="556" w:type="dxa"/>
            <w:tcBorders>
              <w:left w:val="nil"/>
              <w:right w:val="nil"/>
            </w:tcBorders>
          </w:tcPr>
          <w:p w14:paraId="1D3F42EC" w14:textId="77777777" w:rsidR="00D84FA3" w:rsidRPr="00384A6B" w:rsidRDefault="00D84FA3" w:rsidP="00D84FA3">
            <w:pPr>
              <w:pStyle w:val="BodyText"/>
              <w:spacing w:before="0" w:line="245" w:lineRule="auto"/>
              <w:ind w:left="0"/>
              <w:rPr>
                <w:rFonts w:ascii="FS Jack"/>
                <w:color w:val="000000" w:themeColor="text1"/>
              </w:rPr>
            </w:pPr>
          </w:p>
        </w:tc>
        <w:tc>
          <w:tcPr>
            <w:tcW w:w="10039" w:type="dxa"/>
            <w:tcBorders>
              <w:left w:val="nil"/>
              <w:right w:val="nil"/>
            </w:tcBorders>
          </w:tcPr>
          <w:p w14:paraId="1EF70A3D" w14:textId="77777777" w:rsidR="00D84FA3" w:rsidRPr="00384A6B" w:rsidRDefault="00D84FA3" w:rsidP="00D84FA3">
            <w:pPr>
              <w:pStyle w:val="BodyText"/>
              <w:spacing w:before="0"/>
              <w:ind w:left="0"/>
              <w:jc w:val="left"/>
              <w:rPr>
                <w:color w:val="000000" w:themeColor="text1"/>
              </w:rPr>
            </w:pPr>
          </w:p>
        </w:tc>
      </w:tr>
      <w:tr w:rsidR="00384A6B" w:rsidRPr="00384A6B" w14:paraId="5AE85DAF" w14:textId="77777777" w:rsidTr="0089781B">
        <w:tc>
          <w:tcPr>
            <w:tcW w:w="10595" w:type="dxa"/>
            <w:gridSpan w:val="2"/>
          </w:tcPr>
          <w:p w14:paraId="6A4457C7" w14:textId="2D56698C" w:rsidR="00F1063D" w:rsidRPr="00384A6B" w:rsidRDefault="00F1063D" w:rsidP="00F1063D">
            <w:pPr>
              <w:pStyle w:val="BodyText"/>
              <w:numPr>
                <w:ilvl w:val="0"/>
                <w:numId w:val="25"/>
              </w:numPr>
              <w:spacing w:before="111"/>
              <w:jc w:val="left"/>
              <w:rPr>
                <w:rFonts w:ascii="FS Jack"/>
                <w:b/>
                <w:color w:val="000000" w:themeColor="text1"/>
              </w:rPr>
            </w:pPr>
            <w:r w:rsidRPr="00384A6B">
              <w:rPr>
                <w:rFonts w:ascii="FS Jack"/>
                <w:b/>
                <w:color w:val="000000" w:themeColor="text1"/>
              </w:rPr>
              <w:t>PLAYING SEASON.  CONDITIONS OF PLAY, TIMES OF KICK-OFF.  POSTPONEMENTS. SUBSTITUTES</w:t>
            </w:r>
          </w:p>
        </w:tc>
      </w:tr>
      <w:tr w:rsidR="00384A6B" w:rsidRPr="00384A6B" w14:paraId="450336E5" w14:textId="77777777" w:rsidTr="00DA38D8">
        <w:tc>
          <w:tcPr>
            <w:tcW w:w="556" w:type="dxa"/>
          </w:tcPr>
          <w:p w14:paraId="11132A9E" w14:textId="2F152B56" w:rsidR="005670A3" w:rsidRPr="00846DEC" w:rsidRDefault="008F1154" w:rsidP="00721271">
            <w:pPr>
              <w:pStyle w:val="BodyText"/>
              <w:spacing w:line="244" w:lineRule="auto"/>
              <w:ind w:left="0"/>
              <w:rPr>
                <w:rFonts w:ascii="FS Jack"/>
                <w:color w:val="000000" w:themeColor="text1"/>
              </w:rPr>
            </w:pPr>
            <w:r w:rsidRPr="00846DEC">
              <w:rPr>
                <w:rFonts w:ascii="FS Jack"/>
                <w:color w:val="000000" w:themeColor="text1"/>
              </w:rPr>
              <w:t>20.A</w:t>
            </w:r>
          </w:p>
        </w:tc>
        <w:tc>
          <w:tcPr>
            <w:tcW w:w="10039" w:type="dxa"/>
          </w:tcPr>
          <w:p w14:paraId="6BE68C4C" w14:textId="1806D43B" w:rsidR="005C02CB" w:rsidRPr="00846DEC" w:rsidRDefault="005C02CB" w:rsidP="00BC278C">
            <w:pPr>
              <w:tabs>
                <w:tab w:val="left" w:pos="426"/>
              </w:tabs>
              <w:spacing w:line="249" w:lineRule="auto"/>
              <w:ind w:right="840"/>
              <w:rPr>
                <w:color w:val="000000" w:themeColor="text1"/>
                <w:sz w:val="16"/>
              </w:rPr>
            </w:pPr>
            <w:r w:rsidRPr="00846DEC">
              <w:rPr>
                <w:color w:val="000000" w:themeColor="text1"/>
                <w:sz w:val="16"/>
              </w:rPr>
              <w:t>All Competition Matches shall be played in accordance with the Laws of the Game as determined by the International Football Association Board.</w:t>
            </w:r>
          </w:p>
          <w:p w14:paraId="036886FE" w14:textId="064348F4" w:rsidR="005C02CB" w:rsidRDefault="005C02CB" w:rsidP="00BC278C">
            <w:pPr>
              <w:pStyle w:val="BodyText"/>
              <w:spacing w:before="0" w:line="249" w:lineRule="auto"/>
              <w:ind w:left="0" w:right="10"/>
              <w:rPr>
                <w:color w:val="000000" w:themeColor="text1"/>
              </w:rPr>
            </w:pPr>
            <w:r w:rsidRPr="00846DEC">
              <w:rPr>
                <w:color w:val="000000" w:themeColor="text1"/>
              </w:rPr>
              <w:t>Clubs must take all reasonable precautions to keep their Grounds in a playable condition. All Competition Matches shall be played on pitches deemed suitable by the Management Committee.</w:t>
            </w:r>
            <w:r w:rsidRPr="00846DEC">
              <w:rPr>
                <w:color w:val="000000" w:themeColor="text1"/>
                <w:spacing w:val="28"/>
              </w:rPr>
              <w:t xml:space="preserve"> </w:t>
            </w:r>
            <w:r w:rsidRPr="00846DEC">
              <w:rPr>
                <w:color w:val="000000" w:themeColor="text1"/>
              </w:rPr>
              <w:t xml:space="preserve">If through any fault of the home Team a match </w:t>
            </w:r>
            <w:proofErr w:type="gramStart"/>
            <w:r w:rsidRPr="00846DEC">
              <w:rPr>
                <w:color w:val="000000" w:themeColor="text1"/>
              </w:rPr>
              <w:t>has to</w:t>
            </w:r>
            <w:proofErr w:type="gramEnd"/>
            <w:r w:rsidRPr="00846DEC">
              <w:rPr>
                <w:color w:val="000000" w:themeColor="text1"/>
              </w:rPr>
              <w:t xml:space="preserve"> be replayed, the Management Committee shall have power to order the venue to be</w:t>
            </w:r>
            <w:r w:rsidRPr="00846DEC">
              <w:rPr>
                <w:color w:val="000000" w:themeColor="text1"/>
                <w:spacing w:val="-7"/>
              </w:rPr>
              <w:t xml:space="preserve"> </w:t>
            </w:r>
            <w:r w:rsidRPr="00846DEC">
              <w:rPr>
                <w:color w:val="000000" w:themeColor="text1"/>
              </w:rPr>
              <w:t>changed.</w:t>
            </w:r>
          </w:p>
          <w:p w14:paraId="5954404D" w14:textId="30BC4149" w:rsidR="004C4B38" w:rsidRPr="00846DEC" w:rsidRDefault="00C72F1E" w:rsidP="00BC278C">
            <w:pPr>
              <w:pStyle w:val="BodyText"/>
              <w:spacing w:before="0" w:line="249" w:lineRule="auto"/>
              <w:ind w:left="0" w:right="10"/>
              <w:rPr>
                <w:color w:val="000000" w:themeColor="text1"/>
              </w:rPr>
            </w:pPr>
            <w:r>
              <w:rPr>
                <w:color w:val="000000" w:themeColor="text1"/>
                <w:highlight w:val="green"/>
              </w:rPr>
              <w:t xml:space="preserve">The minimum pitch facilities requirement is for there to be </w:t>
            </w:r>
            <w:r w:rsidRPr="00737E74">
              <w:rPr>
                <w:color w:val="000000" w:themeColor="text1"/>
                <w:highlight w:val="green"/>
              </w:rPr>
              <w:t xml:space="preserve">separate changing rooms for each team and the match officials, </w:t>
            </w:r>
            <w:r w:rsidR="00737E74" w:rsidRPr="00737E74">
              <w:rPr>
                <w:color w:val="000000" w:themeColor="text1"/>
                <w:highlight w:val="green"/>
              </w:rPr>
              <w:t>toilet and washing facilities</w:t>
            </w:r>
            <w:r w:rsidR="00737E74">
              <w:rPr>
                <w:color w:val="000000" w:themeColor="text1"/>
              </w:rPr>
              <w:t xml:space="preserve">. </w:t>
            </w:r>
            <w:r w:rsidR="00737E74" w:rsidRPr="00737E74">
              <w:rPr>
                <w:color w:val="000000" w:themeColor="text1"/>
                <w:highlight w:val="green"/>
              </w:rPr>
              <w:t>There are additional criteria for the Premier and Division one clubs.</w:t>
            </w:r>
          </w:p>
          <w:p w14:paraId="720E8C69" w14:textId="77777777" w:rsidR="005C02CB" w:rsidRPr="00846DEC" w:rsidRDefault="005C02CB" w:rsidP="00BC278C">
            <w:pPr>
              <w:pStyle w:val="BodyText"/>
              <w:spacing w:before="0" w:line="249" w:lineRule="auto"/>
              <w:ind w:left="0" w:right="10"/>
              <w:rPr>
                <w:color w:val="000000" w:themeColor="text1"/>
              </w:rPr>
            </w:pPr>
          </w:p>
          <w:p w14:paraId="5C0F6F20" w14:textId="1906A893" w:rsidR="005C02CB" w:rsidRPr="00846DEC" w:rsidRDefault="005C02CB" w:rsidP="00BC278C">
            <w:pPr>
              <w:pStyle w:val="BodyText"/>
              <w:spacing w:before="0" w:line="249" w:lineRule="auto"/>
              <w:ind w:left="0" w:right="10"/>
              <w:rPr>
                <w:color w:val="000000" w:themeColor="text1"/>
              </w:rPr>
            </w:pPr>
            <w:r w:rsidRPr="00846DEC">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846DEC" w:rsidRDefault="005C02CB" w:rsidP="00BC278C">
            <w:pPr>
              <w:pStyle w:val="BodyText"/>
              <w:spacing w:before="0" w:line="249" w:lineRule="auto"/>
              <w:ind w:left="0" w:right="10"/>
              <w:rPr>
                <w:color w:val="000000" w:themeColor="text1"/>
              </w:rPr>
            </w:pPr>
          </w:p>
          <w:p w14:paraId="572708F2" w14:textId="401F16A3" w:rsidR="005C02CB" w:rsidRPr="00846DEC" w:rsidRDefault="00D11F91" w:rsidP="00BC278C">
            <w:pPr>
              <w:pStyle w:val="BodyText"/>
              <w:spacing w:before="0" w:line="249" w:lineRule="auto"/>
              <w:ind w:left="0" w:right="10"/>
              <w:rPr>
                <w:color w:val="000000" w:themeColor="text1"/>
              </w:rPr>
            </w:pPr>
            <w:r>
              <w:rPr>
                <w:color w:val="FF0000"/>
              </w:rPr>
              <w:t xml:space="preserve">Artificial </w:t>
            </w:r>
            <w:r w:rsidR="005C02CB" w:rsidRPr="00846DEC">
              <w:rPr>
                <w:color w:val="000000" w:themeColor="text1"/>
              </w:rPr>
              <w:t>Football</w:t>
            </w:r>
            <w:r w:rsidR="005C02CB" w:rsidRPr="00846DEC">
              <w:rPr>
                <w:color w:val="000000" w:themeColor="text1"/>
                <w:spacing w:val="-5"/>
              </w:rPr>
              <w:t xml:space="preserve"> </w:t>
            </w:r>
            <w:r w:rsidR="005C02CB" w:rsidRPr="00846DEC">
              <w:rPr>
                <w:color w:val="000000" w:themeColor="text1"/>
              </w:rPr>
              <w:t>Turf</w:t>
            </w:r>
            <w:r w:rsidR="005C02CB" w:rsidRPr="00846DEC">
              <w:rPr>
                <w:color w:val="000000" w:themeColor="text1"/>
                <w:spacing w:val="-5"/>
              </w:rPr>
              <w:t xml:space="preserve"> </w:t>
            </w:r>
            <w:r w:rsidR="005C02CB" w:rsidRPr="00846DEC">
              <w:rPr>
                <w:color w:val="000000" w:themeColor="text1"/>
              </w:rPr>
              <w:t>Pitches</w:t>
            </w:r>
            <w:r w:rsidR="005C02CB" w:rsidRPr="00846DEC">
              <w:rPr>
                <w:color w:val="000000" w:themeColor="text1"/>
                <w:spacing w:val="-5"/>
              </w:rPr>
              <w:t xml:space="preserve"> </w:t>
            </w:r>
            <w:r w:rsidR="005C02CB" w:rsidRPr="00846DEC">
              <w:rPr>
                <w:color w:val="000000" w:themeColor="text1"/>
              </w:rPr>
              <w:t>(3G)</w:t>
            </w:r>
            <w:r w:rsidR="005C02CB" w:rsidRPr="00846DEC">
              <w:rPr>
                <w:color w:val="000000" w:themeColor="text1"/>
                <w:spacing w:val="-5"/>
              </w:rPr>
              <w:t xml:space="preserve"> </w:t>
            </w:r>
            <w:r w:rsidR="005C02CB" w:rsidRPr="00846DEC">
              <w:rPr>
                <w:color w:val="000000" w:themeColor="text1"/>
              </w:rPr>
              <w:t>are</w:t>
            </w:r>
            <w:r w:rsidR="005C02CB" w:rsidRPr="00846DEC">
              <w:rPr>
                <w:color w:val="000000" w:themeColor="text1"/>
                <w:spacing w:val="-5"/>
              </w:rPr>
              <w:t xml:space="preserve"> </w:t>
            </w:r>
            <w:r w:rsidR="005C02CB" w:rsidRPr="00846DEC">
              <w:rPr>
                <w:color w:val="000000" w:themeColor="text1"/>
              </w:rPr>
              <w:t>allowed</w:t>
            </w:r>
            <w:r w:rsidR="005C02CB" w:rsidRPr="00846DEC">
              <w:rPr>
                <w:color w:val="000000" w:themeColor="text1"/>
                <w:spacing w:val="-5"/>
              </w:rPr>
              <w:t xml:space="preserve"> </w:t>
            </w:r>
            <w:r w:rsidR="005C02CB" w:rsidRPr="00846DEC">
              <w:rPr>
                <w:color w:val="000000" w:themeColor="text1"/>
              </w:rPr>
              <w:t>in</w:t>
            </w:r>
            <w:r w:rsidR="005C02CB" w:rsidRPr="00846DEC">
              <w:rPr>
                <w:color w:val="000000" w:themeColor="text1"/>
                <w:spacing w:val="-5"/>
              </w:rPr>
              <w:t xml:space="preserve"> </w:t>
            </w:r>
            <w:r w:rsidR="005C02CB" w:rsidRPr="00846DEC">
              <w:rPr>
                <w:color w:val="000000" w:themeColor="text1"/>
              </w:rPr>
              <w:t>this</w:t>
            </w:r>
            <w:r w:rsidR="005C02CB" w:rsidRPr="00846DEC">
              <w:rPr>
                <w:color w:val="000000" w:themeColor="text1"/>
                <w:spacing w:val="-5"/>
              </w:rPr>
              <w:t xml:space="preserve"> </w:t>
            </w:r>
            <w:r w:rsidR="005C02CB" w:rsidRPr="00846DEC">
              <w:rPr>
                <w:color w:val="000000" w:themeColor="text1"/>
              </w:rPr>
              <w:t>Competition</w:t>
            </w:r>
            <w:r w:rsidR="005C02CB" w:rsidRPr="00846DEC">
              <w:rPr>
                <w:color w:val="000000" w:themeColor="text1"/>
                <w:spacing w:val="-5"/>
              </w:rPr>
              <w:t xml:space="preserve"> </w:t>
            </w:r>
            <w:r w:rsidR="005C02CB" w:rsidRPr="00846DEC">
              <w:rPr>
                <w:color w:val="000000" w:themeColor="text1"/>
              </w:rPr>
              <w:t>provided</w:t>
            </w:r>
            <w:r w:rsidR="005C02CB" w:rsidRPr="00846DEC">
              <w:rPr>
                <w:color w:val="000000" w:themeColor="text1"/>
                <w:spacing w:val="-5"/>
              </w:rPr>
              <w:t xml:space="preserve"> </w:t>
            </w:r>
            <w:r w:rsidR="005C02CB" w:rsidRPr="00846DEC">
              <w:rPr>
                <w:color w:val="000000" w:themeColor="text1"/>
              </w:rPr>
              <w:t>they</w:t>
            </w:r>
            <w:r w:rsidR="005C02CB" w:rsidRPr="00846DEC">
              <w:rPr>
                <w:color w:val="000000" w:themeColor="text1"/>
                <w:spacing w:val="-5"/>
              </w:rPr>
              <w:t xml:space="preserve"> </w:t>
            </w:r>
            <w:r w:rsidR="005C02CB" w:rsidRPr="00846DEC">
              <w:rPr>
                <w:color w:val="000000" w:themeColor="text1"/>
              </w:rPr>
              <w:t>meet</w:t>
            </w:r>
            <w:r w:rsidR="005C02CB" w:rsidRPr="00846DEC">
              <w:rPr>
                <w:color w:val="000000" w:themeColor="text1"/>
                <w:spacing w:val="-5"/>
              </w:rPr>
              <w:t xml:space="preserve"> </w:t>
            </w:r>
            <w:r w:rsidR="005C02CB" w:rsidRPr="00846DEC">
              <w:rPr>
                <w:color w:val="000000" w:themeColor="text1"/>
              </w:rPr>
              <w:t>the</w:t>
            </w:r>
            <w:r w:rsidR="005C02CB" w:rsidRPr="00846DEC">
              <w:rPr>
                <w:color w:val="000000" w:themeColor="text1"/>
                <w:spacing w:val="-5"/>
              </w:rPr>
              <w:t xml:space="preserve"> </w:t>
            </w:r>
            <w:r w:rsidR="005C02CB" w:rsidRPr="00846DEC">
              <w:rPr>
                <w:color w:val="000000" w:themeColor="text1"/>
              </w:rPr>
              <w:t>required performance</w:t>
            </w:r>
            <w:r w:rsidR="005C02CB" w:rsidRPr="00846DEC">
              <w:rPr>
                <w:color w:val="000000" w:themeColor="text1"/>
                <w:spacing w:val="-5"/>
              </w:rPr>
              <w:t xml:space="preserve"> </w:t>
            </w:r>
            <w:r w:rsidR="005C02CB" w:rsidRPr="00846DEC">
              <w:rPr>
                <w:color w:val="000000" w:themeColor="text1"/>
              </w:rPr>
              <w:t>standards</w:t>
            </w:r>
            <w:r w:rsidR="005C02CB" w:rsidRPr="00846DEC">
              <w:rPr>
                <w:color w:val="000000" w:themeColor="text1"/>
                <w:spacing w:val="-5"/>
              </w:rPr>
              <w:t xml:space="preserve"> </w:t>
            </w:r>
            <w:r w:rsidR="005C02CB" w:rsidRPr="00846DEC">
              <w:rPr>
                <w:color w:val="000000" w:themeColor="text1"/>
              </w:rPr>
              <w:t>and</w:t>
            </w:r>
            <w:r w:rsidR="005C02CB" w:rsidRPr="00846DEC">
              <w:rPr>
                <w:color w:val="000000" w:themeColor="text1"/>
                <w:spacing w:val="-5"/>
              </w:rPr>
              <w:t xml:space="preserve"> </w:t>
            </w:r>
            <w:r w:rsidR="005C02CB" w:rsidRPr="00846DEC">
              <w:rPr>
                <w:color w:val="000000" w:themeColor="text1"/>
              </w:rPr>
              <w:t>are</w:t>
            </w:r>
            <w:r w:rsidR="005C02CB" w:rsidRPr="00846DEC">
              <w:rPr>
                <w:color w:val="000000" w:themeColor="text1"/>
                <w:spacing w:val="-5"/>
              </w:rPr>
              <w:t xml:space="preserve"> </w:t>
            </w:r>
            <w:r w:rsidR="005C02CB" w:rsidRPr="00846DEC">
              <w:rPr>
                <w:color w:val="000000" w:themeColor="text1"/>
              </w:rPr>
              <w:t>listed</w:t>
            </w:r>
            <w:r w:rsidR="005C02CB" w:rsidRPr="00846DEC">
              <w:rPr>
                <w:color w:val="000000" w:themeColor="text1"/>
                <w:spacing w:val="-5"/>
              </w:rPr>
              <w:t xml:space="preserve"> </w:t>
            </w:r>
            <w:r w:rsidR="005C02CB" w:rsidRPr="00846DEC">
              <w:rPr>
                <w:color w:val="000000" w:themeColor="text1"/>
              </w:rPr>
              <w:t>on</w:t>
            </w:r>
            <w:r w:rsidR="005C02CB" w:rsidRPr="00846DEC">
              <w:rPr>
                <w:color w:val="000000" w:themeColor="text1"/>
                <w:spacing w:val="-5"/>
              </w:rPr>
              <w:t xml:space="preserve"> </w:t>
            </w:r>
            <w:r w:rsidR="005C02CB" w:rsidRPr="00846DEC">
              <w:rPr>
                <w:color w:val="000000" w:themeColor="text1"/>
              </w:rPr>
              <w:t>the</w:t>
            </w:r>
            <w:r w:rsidR="005C02CB" w:rsidRPr="00846DEC">
              <w:rPr>
                <w:color w:val="000000" w:themeColor="text1"/>
                <w:spacing w:val="-5"/>
              </w:rPr>
              <w:t xml:space="preserve"> </w:t>
            </w:r>
            <w:r w:rsidR="005C02CB" w:rsidRPr="00846DEC">
              <w:rPr>
                <w:color w:val="000000" w:themeColor="text1"/>
                <w:spacing w:val="-6"/>
              </w:rPr>
              <w:t>FA’s</w:t>
            </w:r>
            <w:r w:rsidR="005C02CB" w:rsidRPr="00846DEC">
              <w:rPr>
                <w:color w:val="000000" w:themeColor="text1"/>
                <w:spacing w:val="-5"/>
              </w:rPr>
              <w:t xml:space="preserve"> </w:t>
            </w:r>
            <w:r w:rsidR="005C02CB" w:rsidRPr="00846DEC">
              <w:rPr>
                <w:color w:val="000000" w:themeColor="text1"/>
              </w:rPr>
              <w:t>Register</w:t>
            </w:r>
            <w:r w:rsidR="005C02CB" w:rsidRPr="00846DEC">
              <w:rPr>
                <w:color w:val="000000" w:themeColor="text1"/>
                <w:spacing w:val="-5"/>
              </w:rPr>
              <w:t xml:space="preserve"> </w:t>
            </w:r>
            <w:r w:rsidR="005C02CB" w:rsidRPr="00846DEC">
              <w:rPr>
                <w:color w:val="000000" w:themeColor="text1"/>
              </w:rPr>
              <w:t>of</w:t>
            </w:r>
            <w:r w:rsidR="005C02CB" w:rsidRPr="00846DEC">
              <w:rPr>
                <w:color w:val="000000" w:themeColor="text1"/>
                <w:spacing w:val="-5"/>
              </w:rPr>
              <w:t xml:space="preserve"> </w:t>
            </w:r>
            <w:r w:rsidR="005C02CB" w:rsidRPr="00846DEC">
              <w:rPr>
                <w:color w:val="000000" w:themeColor="text1"/>
              </w:rPr>
              <w:t>Football</w:t>
            </w:r>
            <w:r w:rsidR="005C02CB" w:rsidRPr="00846DEC">
              <w:rPr>
                <w:color w:val="000000" w:themeColor="text1"/>
                <w:spacing w:val="-5"/>
              </w:rPr>
              <w:t xml:space="preserve"> </w:t>
            </w:r>
            <w:r w:rsidR="005C02CB" w:rsidRPr="00846DEC">
              <w:rPr>
                <w:color w:val="000000" w:themeColor="text1"/>
              </w:rPr>
              <w:t>Turf</w:t>
            </w:r>
            <w:r w:rsidR="005C02CB" w:rsidRPr="00846DEC">
              <w:rPr>
                <w:color w:val="000000" w:themeColor="text1"/>
                <w:spacing w:val="-5"/>
              </w:rPr>
              <w:t xml:space="preserve"> </w:t>
            </w:r>
            <w:r w:rsidR="005C02CB" w:rsidRPr="00846DEC">
              <w:rPr>
                <w:color w:val="000000" w:themeColor="text1"/>
              </w:rPr>
              <w:t>Pitches</w:t>
            </w:r>
            <w:r>
              <w:rPr>
                <w:color w:val="000000" w:themeColor="text1"/>
              </w:rPr>
              <w:t xml:space="preserve"> – </w:t>
            </w:r>
            <w:r>
              <w:rPr>
                <w:color w:val="FF0000"/>
              </w:rPr>
              <w:t>htts:</w:t>
            </w:r>
            <w:r w:rsidR="00FE42AC">
              <w:rPr>
                <w:color w:val="FF0000"/>
              </w:rPr>
              <w:t>//footballfoundation.org.uk/3g-pitch register</w:t>
            </w:r>
            <w:r w:rsidR="005C02CB" w:rsidRPr="00846DEC">
              <w:rPr>
                <w:color w:val="000000" w:themeColor="text1"/>
              </w:rPr>
              <w:t>.</w:t>
            </w:r>
            <w:r w:rsidR="005C02CB" w:rsidRPr="00846DEC">
              <w:rPr>
                <w:color w:val="000000" w:themeColor="text1"/>
                <w:spacing w:val="-5"/>
              </w:rPr>
              <w:t xml:space="preserve"> </w:t>
            </w:r>
            <w:r w:rsidR="005C02CB" w:rsidRPr="00846DEC">
              <w:rPr>
                <w:color w:val="000000" w:themeColor="text1"/>
              </w:rPr>
              <w:t>All</w:t>
            </w:r>
            <w:r w:rsidR="005C02CB" w:rsidRPr="00846DEC">
              <w:rPr>
                <w:color w:val="000000" w:themeColor="text1"/>
                <w:spacing w:val="-8"/>
              </w:rPr>
              <w:t xml:space="preserve"> Football Turf Pitches used </w:t>
            </w:r>
            <w:r w:rsidR="005C02CB" w:rsidRPr="00846DEC">
              <w:rPr>
                <w:color w:val="000000" w:themeColor="text1"/>
              </w:rPr>
              <w:t>must</w:t>
            </w:r>
            <w:r w:rsidR="005C02CB" w:rsidRPr="00846DEC">
              <w:rPr>
                <w:color w:val="000000" w:themeColor="text1"/>
                <w:spacing w:val="-8"/>
              </w:rPr>
              <w:t xml:space="preserve"> </w:t>
            </w:r>
            <w:r w:rsidR="005C02CB" w:rsidRPr="00846DEC">
              <w:rPr>
                <w:color w:val="000000" w:themeColor="text1"/>
              </w:rPr>
              <w:t>be</w:t>
            </w:r>
            <w:r w:rsidR="005C02CB" w:rsidRPr="00846DEC">
              <w:rPr>
                <w:color w:val="000000" w:themeColor="text1"/>
                <w:spacing w:val="-8"/>
              </w:rPr>
              <w:t xml:space="preserve"> </w:t>
            </w:r>
            <w:r w:rsidR="005C02CB" w:rsidRPr="00846DEC">
              <w:rPr>
                <w:color w:val="000000" w:themeColor="text1"/>
              </w:rPr>
              <w:t>tested</w:t>
            </w:r>
            <w:r w:rsidR="005C02CB" w:rsidRPr="00846DEC">
              <w:rPr>
                <w:color w:val="000000" w:themeColor="text1"/>
                <w:spacing w:val="-8"/>
              </w:rPr>
              <w:t xml:space="preserve"> </w:t>
            </w:r>
            <w:r w:rsidR="005C02CB" w:rsidRPr="00846DEC">
              <w:rPr>
                <w:color w:val="000000" w:themeColor="text1"/>
              </w:rPr>
              <w:t>(by</w:t>
            </w:r>
            <w:r w:rsidR="005C02CB" w:rsidRPr="00846DEC">
              <w:rPr>
                <w:color w:val="000000" w:themeColor="text1"/>
                <w:spacing w:val="-8"/>
              </w:rPr>
              <w:t xml:space="preserve"> </w:t>
            </w:r>
            <w:r w:rsidR="005C02CB" w:rsidRPr="00846DEC">
              <w:rPr>
                <w:color w:val="000000" w:themeColor="text1"/>
              </w:rPr>
              <w:t>a</w:t>
            </w:r>
            <w:r w:rsidR="005C02CB" w:rsidRPr="00846DEC">
              <w:rPr>
                <w:color w:val="000000" w:themeColor="text1"/>
                <w:spacing w:val="-8"/>
              </w:rPr>
              <w:t xml:space="preserve"> </w:t>
            </w:r>
            <w:r w:rsidR="005C02CB" w:rsidRPr="00846DEC">
              <w:rPr>
                <w:color w:val="000000" w:themeColor="text1"/>
                <w:spacing w:val="-3"/>
              </w:rPr>
              <w:t>FIFA</w:t>
            </w:r>
            <w:r w:rsidR="005C02CB" w:rsidRPr="00846DEC">
              <w:rPr>
                <w:color w:val="000000" w:themeColor="text1"/>
                <w:spacing w:val="-8"/>
              </w:rPr>
              <w:t xml:space="preserve"> </w:t>
            </w:r>
            <w:r w:rsidR="005C02CB" w:rsidRPr="00846DEC">
              <w:rPr>
                <w:color w:val="000000" w:themeColor="text1"/>
              </w:rPr>
              <w:t>accredited</w:t>
            </w:r>
            <w:r w:rsidR="005C02CB" w:rsidRPr="00846DEC">
              <w:rPr>
                <w:color w:val="000000" w:themeColor="text1"/>
                <w:spacing w:val="-8"/>
              </w:rPr>
              <w:t xml:space="preserve"> </w:t>
            </w:r>
            <w:r w:rsidR="005C02CB" w:rsidRPr="00846DEC">
              <w:rPr>
                <w:color w:val="000000" w:themeColor="text1"/>
              </w:rPr>
              <w:t>test</w:t>
            </w:r>
            <w:r w:rsidR="005C02CB" w:rsidRPr="00846DEC">
              <w:rPr>
                <w:color w:val="000000" w:themeColor="text1"/>
                <w:spacing w:val="-8"/>
              </w:rPr>
              <w:t xml:space="preserve"> </w:t>
            </w:r>
            <w:r w:rsidR="005C02CB" w:rsidRPr="00846DEC">
              <w:rPr>
                <w:color w:val="000000" w:themeColor="text1"/>
              </w:rPr>
              <w:t>institute)</w:t>
            </w:r>
            <w:r w:rsidR="005C02CB" w:rsidRPr="00846DEC">
              <w:rPr>
                <w:color w:val="000000" w:themeColor="text1"/>
                <w:spacing w:val="-8"/>
              </w:rPr>
              <w:t xml:space="preserve"> </w:t>
            </w:r>
            <w:r w:rsidR="005C02CB" w:rsidRPr="00846DEC">
              <w:rPr>
                <w:color w:val="000000" w:themeColor="text1"/>
              </w:rPr>
              <w:t>every three</w:t>
            </w:r>
            <w:r w:rsidR="005C02CB" w:rsidRPr="00846DEC">
              <w:rPr>
                <w:color w:val="000000" w:themeColor="text1"/>
                <w:spacing w:val="-4"/>
              </w:rPr>
              <w:t xml:space="preserve"> </w:t>
            </w:r>
            <w:r w:rsidR="005C02CB" w:rsidRPr="00846DEC">
              <w:rPr>
                <w:color w:val="000000" w:themeColor="text1"/>
              </w:rPr>
              <w:t>years</w:t>
            </w:r>
            <w:r w:rsidR="005C02CB" w:rsidRPr="00846DEC">
              <w:rPr>
                <w:color w:val="000000" w:themeColor="text1"/>
                <w:spacing w:val="-4"/>
              </w:rPr>
              <w:t xml:space="preserve"> </w:t>
            </w:r>
            <w:r w:rsidR="005C02CB" w:rsidRPr="00846DEC">
              <w:rPr>
                <w:color w:val="000000" w:themeColor="text1"/>
              </w:rPr>
              <w:t>and</w:t>
            </w:r>
            <w:r w:rsidR="005C02CB" w:rsidRPr="00846DEC">
              <w:rPr>
                <w:color w:val="000000" w:themeColor="text1"/>
                <w:spacing w:val="-4"/>
              </w:rPr>
              <w:t xml:space="preserve"> </w:t>
            </w:r>
            <w:r w:rsidR="005C02CB" w:rsidRPr="00846DEC">
              <w:rPr>
                <w:color w:val="000000" w:themeColor="text1"/>
              </w:rPr>
              <w:t>the</w:t>
            </w:r>
            <w:r w:rsidR="005C02CB" w:rsidRPr="00846DEC">
              <w:rPr>
                <w:color w:val="000000" w:themeColor="text1"/>
                <w:spacing w:val="-4"/>
              </w:rPr>
              <w:t xml:space="preserve"> </w:t>
            </w:r>
            <w:r w:rsidR="005C02CB" w:rsidRPr="00846DEC">
              <w:rPr>
                <w:color w:val="000000" w:themeColor="text1"/>
              </w:rPr>
              <w:t>results</w:t>
            </w:r>
            <w:r w:rsidR="005C02CB" w:rsidRPr="00846DEC">
              <w:rPr>
                <w:color w:val="000000" w:themeColor="text1"/>
                <w:spacing w:val="-4"/>
              </w:rPr>
              <w:t xml:space="preserve"> </w:t>
            </w:r>
            <w:r w:rsidR="005C02CB" w:rsidRPr="00846DEC">
              <w:rPr>
                <w:color w:val="000000" w:themeColor="text1"/>
              </w:rPr>
              <w:t>passed</w:t>
            </w:r>
            <w:r w:rsidR="005C02CB" w:rsidRPr="00846DEC">
              <w:rPr>
                <w:color w:val="000000" w:themeColor="text1"/>
                <w:spacing w:val="-4"/>
              </w:rPr>
              <w:t xml:space="preserve"> </w:t>
            </w:r>
            <w:r w:rsidR="005C02CB" w:rsidRPr="00846DEC">
              <w:rPr>
                <w:color w:val="000000" w:themeColor="text1"/>
              </w:rPr>
              <w:t>to</w:t>
            </w:r>
            <w:r w:rsidR="005C02CB" w:rsidRPr="00846DEC">
              <w:rPr>
                <w:color w:val="000000" w:themeColor="text1"/>
                <w:spacing w:val="-4"/>
              </w:rPr>
              <w:t xml:space="preserve"> </w:t>
            </w:r>
            <w:proofErr w:type="gramStart"/>
            <w:r w:rsidR="005C02CB" w:rsidRPr="00846DEC">
              <w:rPr>
                <w:color w:val="000000" w:themeColor="text1"/>
              </w:rPr>
              <w:t>The</w:t>
            </w:r>
            <w:proofErr w:type="gramEnd"/>
            <w:r w:rsidR="005C02CB" w:rsidRPr="00846DEC">
              <w:rPr>
                <w:color w:val="000000" w:themeColor="text1"/>
                <w:spacing w:val="-4"/>
              </w:rPr>
              <w:t xml:space="preserve"> </w:t>
            </w:r>
            <w:r w:rsidR="005C02CB" w:rsidRPr="00846DEC">
              <w:rPr>
                <w:color w:val="000000" w:themeColor="text1"/>
              </w:rPr>
              <w:t>FA.</w:t>
            </w:r>
            <w:r w:rsidR="005C02CB" w:rsidRPr="00846DEC">
              <w:rPr>
                <w:color w:val="000000" w:themeColor="text1"/>
                <w:spacing w:val="-4"/>
              </w:rPr>
              <w:t xml:space="preserve"> </w:t>
            </w:r>
            <w:r w:rsidR="005C02CB" w:rsidRPr="00846DEC">
              <w:rPr>
                <w:color w:val="000000" w:themeColor="text1"/>
              </w:rPr>
              <w:t>The</w:t>
            </w:r>
            <w:r w:rsidR="005C02CB" w:rsidRPr="00846DEC">
              <w:rPr>
                <w:color w:val="000000" w:themeColor="text1"/>
                <w:spacing w:val="-4"/>
              </w:rPr>
              <w:t xml:space="preserve"> </w:t>
            </w:r>
            <w:r w:rsidR="005C02CB" w:rsidRPr="00846DEC">
              <w:rPr>
                <w:color w:val="000000" w:themeColor="text1"/>
                <w:spacing w:val="-5"/>
              </w:rPr>
              <w:t>FA</w:t>
            </w:r>
            <w:r w:rsidR="005C02CB" w:rsidRPr="00846DEC">
              <w:rPr>
                <w:color w:val="000000" w:themeColor="text1"/>
                <w:spacing w:val="-4"/>
              </w:rPr>
              <w:t xml:space="preserve"> </w:t>
            </w:r>
            <w:r w:rsidR="005C02CB" w:rsidRPr="00846DEC">
              <w:rPr>
                <w:color w:val="000000" w:themeColor="text1"/>
              </w:rPr>
              <w:t>will</w:t>
            </w:r>
            <w:r w:rsidR="005C02CB" w:rsidRPr="00846DEC">
              <w:rPr>
                <w:color w:val="000000" w:themeColor="text1"/>
                <w:spacing w:val="-4"/>
              </w:rPr>
              <w:t xml:space="preserve"> </w:t>
            </w:r>
            <w:r w:rsidR="005C02CB" w:rsidRPr="00846DEC">
              <w:rPr>
                <w:color w:val="000000" w:themeColor="text1"/>
              </w:rPr>
              <w:t>give</w:t>
            </w:r>
            <w:r w:rsidR="005C02CB" w:rsidRPr="00846DEC">
              <w:rPr>
                <w:color w:val="000000" w:themeColor="text1"/>
                <w:spacing w:val="-4"/>
              </w:rPr>
              <w:t xml:space="preserve"> </w:t>
            </w:r>
            <w:r w:rsidR="005C02CB" w:rsidRPr="00846DEC">
              <w:rPr>
                <w:color w:val="000000" w:themeColor="text1"/>
              </w:rPr>
              <w:t>a</w:t>
            </w:r>
            <w:r w:rsidR="005C02CB" w:rsidRPr="00846DEC">
              <w:rPr>
                <w:color w:val="000000" w:themeColor="text1"/>
                <w:spacing w:val="-4"/>
              </w:rPr>
              <w:t xml:space="preserve"> </w:t>
            </w:r>
            <w:r w:rsidR="005C02CB" w:rsidRPr="00846DEC">
              <w:rPr>
                <w:color w:val="000000" w:themeColor="text1"/>
              </w:rPr>
              <w:t>decision</w:t>
            </w:r>
            <w:r w:rsidR="005C02CB" w:rsidRPr="00846DEC">
              <w:rPr>
                <w:color w:val="000000" w:themeColor="text1"/>
                <w:spacing w:val="-4"/>
              </w:rPr>
              <w:t xml:space="preserve"> </w:t>
            </w:r>
            <w:r w:rsidR="005C02CB" w:rsidRPr="00846DEC">
              <w:rPr>
                <w:color w:val="000000" w:themeColor="text1"/>
              </w:rPr>
              <w:t>on</w:t>
            </w:r>
            <w:r w:rsidR="005C02CB" w:rsidRPr="00846DEC">
              <w:rPr>
                <w:color w:val="000000" w:themeColor="text1"/>
                <w:spacing w:val="-4"/>
              </w:rPr>
              <w:t xml:space="preserve"> </w:t>
            </w:r>
            <w:r w:rsidR="005C02CB" w:rsidRPr="00846DEC">
              <w:rPr>
                <w:color w:val="000000" w:themeColor="text1"/>
              </w:rPr>
              <w:t>the</w:t>
            </w:r>
            <w:r w:rsidR="005C02CB" w:rsidRPr="00846DEC">
              <w:rPr>
                <w:color w:val="000000" w:themeColor="text1"/>
                <w:spacing w:val="-4"/>
              </w:rPr>
              <w:t xml:space="preserve"> </w:t>
            </w:r>
            <w:r w:rsidR="005C02CB" w:rsidRPr="00846DEC">
              <w:rPr>
                <w:color w:val="000000" w:themeColor="text1"/>
              </w:rPr>
              <w:t>suitability</w:t>
            </w:r>
            <w:r w:rsidR="005C02CB" w:rsidRPr="00846DEC">
              <w:rPr>
                <w:color w:val="000000" w:themeColor="text1"/>
                <w:spacing w:val="-4"/>
              </w:rPr>
              <w:t xml:space="preserve"> </w:t>
            </w:r>
            <w:r w:rsidR="005C02CB" w:rsidRPr="00846DEC">
              <w:rPr>
                <w:color w:val="000000" w:themeColor="text1"/>
              </w:rPr>
              <w:t>for use and add the pitch to the</w:t>
            </w:r>
            <w:r w:rsidR="005C02CB" w:rsidRPr="00846DEC">
              <w:rPr>
                <w:color w:val="000000" w:themeColor="text1"/>
                <w:spacing w:val="-16"/>
              </w:rPr>
              <w:t xml:space="preserve"> </w:t>
            </w:r>
            <w:r w:rsidR="005C02CB" w:rsidRPr="00846DEC">
              <w:rPr>
                <w:color w:val="000000" w:themeColor="text1"/>
              </w:rPr>
              <w:t>Register.</w:t>
            </w:r>
          </w:p>
          <w:p w14:paraId="62E47910" w14:textId="77777777" w:rsidR="005C02CB" w:rsidRPr="00846DEC" w:rsidRDefault="005C02CB" w:rsidP="00BC278C">
            <w:pPr>
              <w:pStyle w:val="BodyText"/>
              <w:spacing w:before="0" w:line="249" w:lineRule="auto"/>
              <w:ind w:left="0" w:right="10"/>
              <w:rPr>
                <w:color w:val="000000" w:themeColor="text1"/>
              </w:rPr>
            </w:pPr>
          </w:p>
          <w:p w14:paraId="0F8F2274" w14:textId="731ADDA2" w:rsidR="005C02CB" w:rsidRPr="00846DEC" w:rsidRDefault="005C02CB" w:rsidP="00BC278C">
            <w:pPr>
              <w:pStyle w:val="BodyText"/>
              <w:spacing w:before="0" w:line="249" w:lineRule="auto"/>
              <w:ind w:left="0" w:right="10"/>
              <w:rPr>
                <w:color w:val="000000" w:themeColor="text1"/>
              </w:rPr>
            </w:pPr>
            <w:r w:rsidRPr="00846DEC">
              <w:rPr>
                <w:color w:val="000000" w:themeColor="text1"/>
              </w:rPr>
              <w:t>The</w:t>
            </w:r>
            <w:r w:rsidRPr="00846DEC">
              <w:rPr>
                <w:color w:val="000000" w:themeColor="text1"/>
                <w:spacing w:val="-3"/>
              </w:rPr>
              <w:t xml:space="preserve"> </w:t>
            </w:r>
            <w:r w:rsidRPr="00846DEC">
              <w:rPr>
                <w:color w:val="000000" w:themeColor="text1"/>
              </w:rPr>
              <w:t>home</w:t>
            </w:r>
            <w:r w:rsidRPr="00846DEC">
              <w:rPr>
                <w:color w:val="000000" w:themeColor="text1"/>
                <w:spacing w:val="-3"/>
              </w:rPr>
              <w:t xml:space="preserve"> </w:t>
            </w:r>
            <w:r w:rsidRPr="00846DEC">
              <w:rPr>
                <w:color w:val="000000" w:themeColor="text1"/>
              </w:rPr>
              <w:t>Club</w:t>
            </w:r>
            <w:r w:rsidRPr="00846DEC">
              <w:rPr>
                <w:color w:val="000000" w:themeColor="text1"/>
                <w:spacing w:val="-3"/>
              </w:rPr>
              <w:t xml:space="preserve"> </w:t>
            </w:r>
            <w:r w:rsidRPr="00846DEC">
              <w:rPr>
                <w:color w:val="000000" w:themeColor="text1"/>
              </w:rPr>
              <w:t>is</w:t>
            </w:r>
            <w:r w:rsidRPr="00846DEC">
              <w:rPr>
                <w:color w:val="000000" w:themeColor="text1"/>
                <w:spacing w:val="-3"/>
              </w:rPr>
              <w:t xml:space="preserve"> </w:t>
            </w:r>
            <w:r w:rsidRPr="00846DEC">
              <w:rPr>
                <w:color w:val="000000" w:themeColor="text1"/>
              </w:rPr>
              <w:t>also</w:t>
            </w:r>
            <w:r w:rsidRPr="00846DEC">
              <w:rPr>
                <w:color w:val="000000" w:themeColor="text1"/>
                <w:spacing w:val="-3"/>
              </w:rPr>
              <w:t xml:space="preserve"> </w:t>
            </w:r>
            <w:r w:rsidRPr="00846DEC">
              <w:rPr>
                <w:color w:val="000000" w:themeColor="text1"/>
              </w:rPr>
              <w:t>responsible</w:t>
            </w:r>
            <w:r w:rsidRPr="00846DEC">
              <w:rPr>
                <w:color w:val="000000" w:themeColor="text1"/>
                <w:spacing w:val="-3"/>
              </w:rPr>
              <w:t xml:space="preserve"> </w:t>
            </w:r>
            <w:r w:rsidRPr="00846DEC">
              <w:rPr>
                <w:color w:val="000000" w:themeColor="text1"/>
              </w:rPr>
              <w:t>for</w:t>
            </w:r>
            <w:r w:rsidRPr="00846DEC">
              <w:rPr>
                <w:color w:val="000000" w:themeColor="text1"/>
                <w:spacing w:val="-3"/>
              </w:rPr>
              <w:t xml:space="preserve"> </w:t>
            </w:r>
            <w:r w:rsidRPr="00846DEC">
              <w:rPr>
                <w:color w:val="000000" w:themeColor="text1"/>
              </w:rPr>
              <w:t>advising</w:t>
            </w:r>
            <w:r w:rsidRPr="00846DEC">
              <w:rPr>
                <w:color w:val="000000" w:themeColor="text1"/>
                <w:spacing w:val="-3"/>
              </w:rPr>
              <w:t xml:space="preserve"> </w:t>
            </w:r>
            <w:r w:rsidRPr="00846DEC">
              <w:rPr>
                <w:color w:val="000000" w:themeColor="text1"/>
              </w:rPr>
              <w:t>Participants</w:t>
            </w:r>
            <w:r w:rsidRPr="00846DEC">
              <w:rPr>
                <w:color w:val="000000" w:themeColor="text1"/>
                <w:spacing w:val="-3"/>
              </w:rPr>
              <w:t xml:space="preserve"> </w:t>
            </w:r>
            <w:r w:rsidRPr="00846DEC">
              <w:rPr>
                <w:color w:val="000000" w:themeColor="text1"/>
              </w:rPr>
              <w:t>of</w:t>
            </w:r>
            <w:r w:rsidRPr="00846DEC">
              <w:rPr>
                <w:color w:val="000000" w:themeColor="text1"/>
                <w:spacing w:val="-3"/>
              </w:rPr>
              <w:t xml:space="preserve"> </w:t>
            </w:r>
            <w:r w:rsidRPr="00846DEC">
              <w:rPr>
                <w:color w:val="000000" w:themeColor="text1"/>
              </w:rPr>
              <w:t>footwear</w:t>
            </w:r>
            <w:r w:rsidRPr="00846DEC">
              <w:rPr>
                <w:color w:val="000000" w:themeColor="text1"/>
                <w:spacing w:val="-3"/>
              </w:rPr>
              <w:t xml:space="preserve"> </w:t>
            </w:r>
            <w:r w:rsidRPr="00846DEC">
              <w:rPr>
                <w:color w:val="000000" w:themeColor="text1"/>
              </w:rPr>
              <w:t>requirements</w:t>
            </w:r>
            <w:r w:rsidRPr="00846DEC">
              <w:rPr>
                <w:color w:val="000000" w:themeColor="text1"/>
                <w:spacing w:val="-3"/>
              </w:rPr>
              <w:t xml:space="preserve"> </w:t>
            </w:r>
            <w:r w:rsidRPr="00846DEC">
              <w:rPr>
                <w:color w:val="000000" w:themeColor="text1"/>
              </w:rPr>
              <w:t>when confirming match arrangements in accordance with Rule</w:t>
            </w:r>
            <w:r w:rsidRPr="00846DEC">
              <w:rPr>
                <w:color w:val="000000" w:themeColor="text1"/>
                <w:spacing w:val="-13"/>
              </w:rPr>
              <w:t xml:space="preserve"> </w:t>
            </w:r>
            <w:r w:rsidRPr="00846DEC">
              <w:rPr>
                <w:color w:val="000000" w:themeColor="text1"/>
              </w:rPr>
              <w:t>20</w:t>
            </w:r>
            <w:r w:rsidR="00AF5D53" w:rsidRPr="00846DEC">
              <w:rPr>
                <w:color w:val="000000" w:themeColor="text1"/>
              </w:rPr>
              <w:t>.</w:t>
            </w:r>
            <w:r w:rsidRPr="00846DEC">
              <w:rPr>
                <w:color w:val="000000" w:themeColor="text1"/>
              </w:rPr>
              <w:t>C.</w:t>
            </w:r>
          </w:p>
          <w:p w14:paraId="7734A100" w14:textId="77777777" w:rsidR="005C02CB" w:rsidRPr="00846DEC" w:rsidRDefault="005C02CB" w:rsidP="00BC278C">
            <w:pPr>
              <w:pStyle w:val="BodyText"/>
              <w:spacing w:before="0" w:line="249" w:lineRule="auto"/>
              <w:ind w:left="0" w:right="10"/>
              <w:rPr>
                <w:color w:val="000000" w:themeColor="text1"/>
              </w:rPr>
            </w:pPr>
          </w:p>
          <w:p w14:paraId="0EA7FAE9" w14:textId="56A2C710" w:rsidR="002C6284" w:rsidRPr="00846DEC" w:rsidRDefault="002C6284" w:rsidP="00BC278C">
            <w:pPr>
              <w:adjustRightInd w:val="0"/>
              <w:rPr>
                <w:rFonts w:ascii="Arial" w:hAnsi="Arial" w:cs="Arial"/>
                <w:sz w:val="20"/>
                <w:szCs w:val="20"/>
              </w:rPr>
            </w:pPr>
            <w:r w:rsidRPr="00846DEC">
              <w:rPr>
                <w:color w:val="000000" w:themeColor="text1"/>
                <w:sz w:val="16"/>
                <w:szCs w:val="16"/>
              </w:rPr>
              <w:t>Within the National League System (“NLS”</w:t>
            </w:r>
            <w:proofErr w:type="gramStart"/>
            <w:r w:rsidRPr="00846DEC">
              <w:rPr>
                <w:color w:val="000000" w:themeColor="text1"/>
                <w:sz w:val="16"/>
                <w:szCs w:val="16"/>
              </w:rPr>
              <w:t>),</w:t>
            </w:r>
            <w:r w:rsidR="003620F3" w:rsidRPr="00846DEC">
              <w:rPr>
                <w:b/>
                <w:bCs/>
                <w:sz w:val="16"/>
                <w:szCs w:val="16"/>
              </w:rPr>
              <w:t>and</w:t>
            </w:r>
            <w:proofErr w:type="gramEnd"/>
            <w:r w:rsidR="003620F3" w:rsidRPr="00846DEC">
              <w:rPr>
                <w:b/>
                <w:bCs/>
                <w:sz w:val="16"/>
                <w:szCs w:val="16"/>
              </w:rPr>
              <w:t xml:space="preserve"> </w:t>
            </w:r>
            <w:r w:rsidRPr="00846DEC">
              <w:rPr>
                <w:b/>
                <w:bCs/>
                <w:sz w:val="16"/>
                <w:szCs w:val="16"/>
              </w:rPr>
              <w:t xml:space="preserve">Regional NLS Feeder Leagues, </w:t>
            </w:r>
            <w:r w:rsidR="003620F3" w:rsidRPr="00846DEC">
              <w:rPr>
                <w:b/>
                <w:bCs/>
                <w:sz w:val="16"/>
                <w:szCs w:val="16"/>
              </w:rPr>
              <w:t xml:space="preserve"> </w:t>
            </w:r>
            <w:r w:rsidRPr="00846DEC">
              <w:rPr>
                <w:color w:val="000000" w:themeColor="text1"/>
                <w:sz w:val="16"/>
                <w:szCs w:val="16"/>
              </w:rPr>
              <w:t>all Competition Matches shall have a duration of 90 minutes. All</w:t>
            </w:r>
            <w:r w:rsidRPr="00846DEC">
              <w:rPr>
                <w:rFonts w:ascii="Arial" w:hAnsi="Arial" w:cs="Arial"/>
                <w:sz w:val="20"/>
                <w:szCs w:val="20"/>
              </w:rPr>
              <w:t xml:space="preserve"> </w:t>
            </w:r>
            <w:r w:rsidRPr="00846DEC">
              <w:rPr>
                <w:b/>
                <w:bCs/>
                <w:sz w:val="16"/>
                <w:szCs w:val="16"/>
              </w:rPr>
              <w:t xml:space="preserve">other </w:t>
            </w:r>
            <w:r w:rsidRPr="00846DEC">
              <w:rPr>
                <w:color w:val="000000" w:themeColor="text1"/>
                <w:sz w:val="16"/>
                <w:szCs w:val="16"/>
              </w:rPr>
              <w:t>Competition Matches</w:t>
            </w:r>
            <w:r w:rsidRPr="00846DEC">
              <w:rPr>
                <w:rFonts w:ascii="Arial" w:hAnsi="Arial" w:cs="Arial"/>
                <w:sz w:val="20"/>
                <w:szCs w:val="20"/>
              </w:rPr>
              <w:t xml:space="preserve"> </w:t>
            </w:r>
            <w:r w:rsidRPr="00846DEC">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846DEC" w:rsidRDefault="00196FF9" w:rsidP="00BC278C">
            <w:pPr>
              <w:pStyle w:val="BodyText"/>
              <w:spacing w:before="0" w:line="249" w:lineRule="auto"/>
              <w:ind w:left="0" w:right="10"/>
              <w:rPr>
                <w:color w:val="000000" w:themeColor="text1"/>
              </w:rPr>
            </w:pPr>
          </w:p>
          <w:p w14:paraId="19B61E08" w14:textId="410A7E0A" w:rsidR="005C02CB" w:rsidRPr="00846DEC" w:rsidRDefault="005C02CB" w:rsidP="00BC278C">
            <w:pPr>
              <w:pStyle w:val="BodyText"/>
              <w:spacing w:before="0" w:line="249" w:lineRule="auto"/>
              <w:ind w:left="0" w:right="10"/>
              <w:rPr>
                <w:color w:val="000000" w:themeColor="text1"/>
              </w:rPr>
            </w:pPr>
            <w:r w:rsidRPr="00846DEC">
              <w:rPr>
                <w:color w:val="000000" w:themeColor="text1"/>
              </w:rPr>
              <w:t xml:space="preserve">The times of kick-off shall be </w:t>
            </w:r>
            <w:r w:rsidR="0055243C" w:rsidRPr="00846DEC">
              <w:rPr>
                <w:color w:val="000000" w:themeColor="text1"/>
              </w:rPr>
              <w:t xml:space="preserve">agreed </w:t>
            </w:r>
            <w:r w:rsidRPr="00846DEC">
              <w:rPr>
                <w:color w:val="000000" w:themeColor="text1"/>
              </w:rPr>
              <w:t xml:space="preserve">at the AGM and can only be altered by the mutual consent of the two competing Clubs </w:t>
            </w:r>
            <w:r w:rsidR="00345171" w:rsidRPr="00846DEC">
              <w:rPr>
                <w:color w:val="000000" w:themeColor="text1"/>
              </w:rPr>
              <w:t xml:space="preserve">and the </w:t>
            </w:r>
            <w:r w:rsidR="00C8470F" w:rsidRPr="00846DEC">
              <w:rPr>
                <w:color w:val="000000" w:themeColor="text1"/>
              </w:rPr>
              <w:t>C</w:t>
            </w:r>
            <w:r w:rsidR="00345171" w:rsidRPr="00846DEC">
              <w:rPr>
                <w:color w:val="000000" w:themeColor="text1"/>
              </w:rPr>
              <w:t>ompetition</w:t>
            </w:r>
            <w:r w:rsidR="00F934E5" w:rsidRPr="00846DEC">
              <w:rPr>
                <w:color w:val="000000" w:themeColor="text1"/>
              </w:rPr>
              <w:t xml:space="preserve">. </w:t>
            </w:r>
            <w:r w:rsidRPr="00846DEC">
              <w:rPr>
                <w:color w:val="000000" w:themeColor="text1"/>
              </w:rPr>
              <w:t>Referees must order matches to commence at the appointed time and must report all late starts to the Competition.</w:t>
            </w:r>
          </w:p>
          <w:p w14:paraId="788FA553" w14:textId="77777777" w:rsidR="00585E3D" w:rsidRPr="00846DEC" w:rsidRDefault="00585E3D" w:rsidP="00BC278C">
            <w:pPr>
              <w:pStyle w:val="BodyText"/>
              <w:spacing w:before="0" w:line="249" w:lineRule="auto"/>
              <w:ind w:left="0" w:right="10"/>
              <w:rPr>
                <w:color w:val="000000" w:themeColor="text1"/>
              </w:rPr>
            </w:pPr>
          </w:p>
          <w:p w14:paraId="7AAAEA16" w14:textId="79A9B153" w:rsidR="005C02CB" w:rsidRPr="00846DEC" w:rsidRDefault="005C02CB" w:rsidP="00BC278C">
            <w:pPr>
              <w:pStyle w:val="BodyText"/>
              <w:spacing w:before="0" w:line="249" w:lineRule="auto"/>
              <w:ind w:left="0" w:right="10"/>
              <w:rPr>
                <w:color w:val="000000" w:themeColor="text1"/>
              </w:rPr>
            </w:pPr>
            <w:r w:rsidRPr="00846DEC">
              <w:rPr>
                <w:color w:val="000000" w:themeColor="text1"/>
              </w:rPr>
              <w:t>The</w:t>
            </w:r>
            <w:r w:rsidR="00C75C21">
              <w:rPr>
                <w:color w:val="000000" w:themeColor="text1"/>
              </w:rPr>
              <w:t xml:space="preserve"> H</w:t>
            </w:r>
            <w:r w:rsidRPr="00846DEC">
              <w:rPr>
                <w:color w:val="000000" w:themeColor="text1"/>
              </w:rPr>
              <w:t xml:space="preserve">ome Team must provide goal nets, corner flags and at least two footballs fit for play and the referee shall make a report to the Competition </w:t>
            </w:r>
            <w:r w:rsidR="0091796E" w:rsidRPr="00846DEC">
              <w:rPr>
                <w:color w:val="000000" w:themeColor="text1"/>
              </w:rPr>
              <w:t xml:space="preserve">If </w:t>
            </w:r>
            <w:r w:rsidR="0056798A" w:rsidRPr="00846DEC">
              <w:rPr>
                <w:color w:val="000000" w:themeColor="text1"/>
              </w:rPr>
              <w:t xml:space="preserve">not provided. </w:t>
            </w:r>
            <w:r w:rsidRPr="00846DEC">
              <w:rPr>
                <w:color w:val="000000" w:themeColor="text1"/>
              </w:rPr>
              <w:t>Failure</w:t>
            </w:r>
            <w:r w:rsidRPr="00846DEC">
              <w:rPr>
                <w:color w:val="000000" w:themeColor="text1"/>
                <w:spacing w:val="-6"/>
              </w:rPr>
              <w:t xml:space="preserve"> </w:t>
            </w:r>
            <w:r w:rsidRPr="00846DEC">
              <w:rPr>
                <w:color w:val="000000" w:themeColor="text1"/>
              </w:rPr>
              <w:t>to comply with this Rule will result in a fine in accordance with the Fines Tarif</w:t>
            </w:r>
            <w:r w:rsidR="00B708C6" w:rsidRPr="00846DEC">
              <w:rPr>
                <w:color w:val="000000" w:themeColor="text1"/>
              </w:rPr>
              <w:t>f.</w:t>
            </w:r>
          </w:p>
          <w:p w14:paraId="490840C3" w14:textId="54DCD129" w:rsidR="00196FF9" w:rsidRPr="00846DEC" w:rsidRDefault="00196FF9" w:rsidP="00BC278C">
            <w:pPr>
              <w:tabs>
                <w:tab w:val="left" w:pos="709"/>
              </w:tabs>
              <w:spacing w:line="249" w:lineRule="auto"/>
              <w:ind w:right="10"/>
              <w:rPr>
                <w:color w:val="000000" w:themeColor="text1"/>
                <w:sz w:val="16"/>
              </w:rPr>
            </w:pPr>
          </w:p>
          <w:p w14:paraId="50CBAF07" w14:textId="77777777" w:rsidR="00D627CA" w:rsidRPr="00846DEC" w:rsidRDefault="00D627CA" w:rsidP="00BC278C">
            <w:pPr>
              <w:rPr>
                <w:sz w:val="16"/>
                <w:szCs w:val="16"/>
              </w:rPr>
            </w:pPr>
            <w:r w:rsidRPr="00846DEC">
              <w:rPr>
                <w:sz w:val="16"/>
                <w:szCs w:val="16"/>
              </w:rPr>
              <w:lastRenderedPageBreak/>
              <w:t xml:space="preserve">No overhead netting is allowed for 9v9 and 11v11 affiliated </w:t>
            </w:r>
            <w:proofErr w:type="gramStart"/>
            <w:r w:rsidRPr="00846DEC">
              <w:rPr>
                <w:sz w:val="16"/>
                <w:szCs w:val="16"/>
              </w:rPr>
              <w:t>matches</w:t>
            </w:r>
            <w:proofErr w:type="gramEnd"/>
          </w:p>
          <w:p w14:paraId="5BF49381" w14:textId="77777777" w:rsidR="00D627CA" w:rsidRPr="00846DEC" w:rsidRDefault="00D627CA" w:rsidP="00BC278C">
            <w:pPr>
              <w:tabs>
                <w:tab w:val="left" w:pos="709"/>
              </w:tabs>
              <w:spacing w:line="249" w:lineRule="auto"/>
              <w:ind w:right="10"/>
              <w:rPr>
                <w:color w:val="000000" w:themeColor="text1"/>
                <w:sz w:val="16"/>
              </w:rPr>
            </w:pPr>
          </w:p>
          <w:p w14:paraId="662936A4" w14:textId="0EA9B4D5" w:rsidR="00196FF9" w:rsidRPr="00846DEC" w:rsidRDefault="00196FF9" w:rsidP="00BC278C">
            <w:pPr>
              <w:tabs>
                <w:tab w:val="left" w:pos="709"/>
              </w:tabs>
              <w:spacing w:line="249" w:lineRule="auto"/>
              <w:ind w:right="10"/>
              <w:rPr>
                <w:color w:val="000000" w:themeColor="text1"/>
                <w:sz w:val="16"/>
              </w:rPr>
            </w:pPr>
            <w:r w:rsidRPr="00846DEC">
              <w:rPr>
                <w:sz w:val="16"/>
                <w:szCs w:val="16"/>
                <w:u w:val="single"/>
              </w:rPr>
              <w:t>Regional NLS Feeder Leagues</w:t>
            </w:r>
            <w:r w:rsidR="00F6177C" w:rsidRPr="00846DEC">
              <w:rPr>
                <w:sz w:val="16"/>
                <w:szCs w:val="16"/>
                <w:u w:val="single"/>
              </w:rPr>
              <w:t xml:space="preserve">: </w:t>
            </w:r>
            <w:r w:rsidR="00F6177C" w:rsidRPr="00846DEC">
              <w:rPr>
                <w:sz w:val="16"/>
                <w:szCs w:val="16"/>
              </w:rPr>
              <w:t>Overhead wires used to support pitch divider netting are removed for all affiliated matches at Regional NLS Feeder League level</w:t>
            </w:r>
            <w:r w:rsidR="00C9243C" w:rsidRPr="00846DEC">
              <w:rPr>
                <w:color w:val="000000" w:themeColor="text1"/>
                <w:sz w:val="16"/>
                <w:u w:val="single"/>
              </w:rPr>
              <w:br/>
            </w:r>
            <w:r w:rsidR="00C9243C" w:rsidRPr="00846DEC">
              <w:rPr>
                <w:color w:val="000000" w:themeColor="text1"/>
                <w:sz w:val="16"/>
                <w:u w:val="single"/>
              </w:rPr>
              <w:br/>
            </w:r>
            <w:r w:rsidR="00C9243C" w:rsidRPr="00846DEC">
              <w:rPr>
                <w:sz w:val="16"/>
                <w:szCs w:val="16"/>
                <w:u w:val="single"/>
              </w:rPr>
              <w:t>For those leagues which are not Regional NLS Feeder Leagues</w:t>
            </w:r>
            <w:r w:rsidR="00C9243C" w:rsidRPr="00846DEC">
              <w:rPr>
                <w:sz w:val="16"/>
                <w:szCs w:val="16"/>
              </w:rPr>
              <w:t xml:space="preserve">:  </w:t>
            </w:r>
            <w:r w:rsidR="00AD2AE4" w:rsidRPr="00846DEC">
              <w:rPr>
                <w:sz w:val="16"/>
                <w:szCs w:val="16"/>
              </w:rPr>
              <w:t xml:space="preserve">Overhead wires used to support pitch divider netting are ideally removed for affiliated matches but if they cannot be removed then discretion is given to the match official to restart the match in accordance </w:t>
            </w:r>
            <w:proofErr w:type="gramStart"/>
            <w:r w:rsidR="00AD2AE4" w:rsidRPr="00846DEC">
              <w:rPr>
                <w:sz w:val="16"/>
                <w:szCs w:val="16"/>
              </w:rPr>
              <w:t>of</w:t>
            </w:r>
            <w:proofErr w:type="gramEnd"/>
            <w:r w:rsidR="00AD2AE4" w:rsidRPr="00846DEC">
              <w:rPr>
                <w:sz w:val="16"/>
                <w:szCs w:val="16"/>
              </w:rPr>
              <w:t xml:space="preserve"> the laws of the game.</w:t>
            </w:r>
          </w:p>
          <w:p w14:paraId="2756B8FB" w14:textId="03A14096" w:rsidR="005670A3" w:rsidRPr="00846DEC" w:rsidRDefault="00585E3D" w:rsidP="00BC278C">
            <w:pPr>
              <w:pStyle w:val="BodyText"/>
              <w:spacing w:before="0" w:line="249" w:lineRule="auto"/>
              <w:ind w:left="0" w:right="10"/>
              <w:jc w:val="left"/>
              <w:rPr>
                <w:color w:val="000000" w:themeColor="text1"/>
              </w:rPr>
            </w:pPr>
            <w:r w:rsidRPr="00846DEC">
              <w:rPr>
                <w:color w:val="000000" w:themeColor="text1"/>
              </w:rPr>
              <w:t xml:space="preserve"> </w:t>
            </w:r>
          </w:p>
        </w:tc>
      </w:tr>
      <w:tr w:rsidR="00384A6B" w:rsidRPr="00384A6B" w14:paraId="1129BC8F" w14:textId="77777777" w:rsidTr="00DA38D8">
        <w:tc>
          <w:tcPr>
            <w:tcW w:w="556"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lastRenderedPageBreak/>
              <w:t>20.B</w:t>
            </w:r>
          </w:p>
        </w:tc>
        <w:tc>
          <w:tcPr>
            <w:tcW w:w="10039" w:type="dxa"/>
          </w:tcPr>
          <w:p w14:paraId="4A959163" w14:textId="77777777" w:rsidR="00CB0548" w:rsidRDefault="004C5D55" w:rsidP="00846DEC">
            <w:pPr>
              <w:pStyle w:val="ListParagraph"/>
              <w:numPr>
                <w:ilvl w:val="0"/>
                <w:numId w:val="44"/>
              </w:numPr>
              <w:tabs>
                <w:tab w:val="left" w:pos="709"/>
                <w:tab w:val="left" w:pos="1276"/>
                <w:tab w:val="left" w:pos="7230"/>
              </w:tabs>
              <w:spacing w:before="65" w:line="249" w:lineRule="auto"/>
              <w:ind w:left="325" w:right="10" w:hanging="283"/>
              <w:rPr>
                <w:color w:val="000000" w:themeColor="text1"/>
                <w:sz w:val="16"/>
              </w:rPr>
            </w:pPr>
            <w:r w:rsidRPr="00384A6B">
              <w:rPr>
                <w:color w:val="000000" w:themeColor="text1"/>
                <w:sz w:val="16"/>
              </w:rPr>
              <w:t>Except by permission of the Management Committee all Competition Matches must be played on the</w:t>
            </w:r>
            <w:r w:rsidRPr="00CB0548">
              <w:rPr>
                <w:color w:val="000000" w:themeColor="text1"/>
                <w:sz w:val="16"/>
              </w:rPr>
              <w:t xml:space="preserve"> </w:t>
            </w:r>
            <w:r w:rsidRPr="00384A6B">
              <w:rPr>
                <w:color w:val="000000" w:themeColor="text1"/>
                <w:sz w:val="16"/>
              </w:rPr>
              <w:t>dates originally</w:t>
            </w:r>
            <w:r w:rsidRPr="00CB0548">
              <w:rPr>
                <w:color w:val="000000" w:themeColor="text1"/>
                <w:sz w:val="16"/>
              </w:rPr>
              <w:t xml:space="preserve"> </w:t>
            </w:r>
            <w:r w:rsidR="00726080" w:rsidRPr="00CB0548">
              <w:rPr>
                <w:color w:val="000000" w:themeColor="text1"/>
                <w:sz w:val="16"/>
              </w:rPr>
              <w:t>agreed</w:t>
            </w:r>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CB0548">
              <w:rPr>
                <w:color w:val="000000" w:themeColor="text1"/>
                <w:sz w:val="16"/>
              </w:rPr>
              <w:t>Competition</w:t>
            </w:r>
            <w:r w:rsidRPr="00CB0548">
              <w:rPr>
                <w:color w:val="000000" w:themeColor="text1"/>
                <w:sz w:val="16"/>
              </w:rPr>
              <w:t>.</w:t>
            </w:r>
            <w:r w:rsidRPr="00384A6B">
              <w:rPr>
                <w:color w:val="000000" w:themeColor="text1"/>
                <w:sz w:val="16"/>
              </w:rPr>
              <w:t xml:space="preserve"> Failure to comply with this Rule will result in a fine in accordance with the Fines Tariff.</w:t>
            </w:r>
          </w:p>
          <w:p w14:paraId="5ED08D9B" w14:textId="7A725236" w:rsidR="006D0F61" w:rsidRPr="00CB0548" w:rsidRDefault="006D0F61" w:rsidP="00846DEC">
            <w:pPr>
              <w:pStyle w:val="ListParagraph"/>
              <w:numPr>
                <w:ilvl w:val="0"/>
                <w:numId w:val="44"/>
              </w:numPr>
              <w:tabs>
                <w:tab w:val="left" w:pos="709"/>
                <w:tab w:val="left" w:pos="1276"/>
                <w:tab w:val="left" w:pos="7230"/>
              </w:tabs>
              <w:spacing w:before="65" w:line="249" w:lineRule="auto"/>
              <w:ind w:left="325" w:right="10" w:hanging="283"/>
              <w:rPr>
                <w:color w:val="000000" w:themeColor="text1"/>
                <w:sz w:val="16"/>
                <w:highlight w:val="green"/>
              </w:rPr>
            </w:pPr>
            <w:r w:rsidRPr="00CB0548">
              <w:rPr>
                <w:color w:val="000000" w:themeColor="text1"/>
                <w:sz w:val="16"/>
                <w:highlight w:val="green"/>
              </w:rPr>
              <w:t>Subject to the approval of the</w:t>
            </w:r>
            <w:r w:rsidR="00CB0548" w:rsidRPr="00CB0548">
              <w:rPr>
                <w:color w:val="000000" w:themeColor="text1"/>
                <w:sz w:val="16"/>
                <w:highlight w:val="green"/>
              </w:rPr>
              <w:t xml:space="preserve"> Management </w:t>
            </w:r>
            <w:r w:rsidR="00493239">
              <w:rPr>
                <w:color w:val="000000" w:themeColor="text1"/>
                <w:sz w:val="16"/>
                <w:highlight w:val="green"/>
              </w:rPr>
              <w:t>Committee, a club can request a Saturday from matches by an application in writing before 31</w:t>
            </w:r>
            <w:r w:rsidR="00493239" w:rsidRPr="00493239">
              <w:rPr>
                <w:color w:val="000000" w:themeColor="text1"/>
                <w:sz w:val="16"/>
                <w:highlight w:val="green"/>
                <w:vertAlign w:val="superscript"/>
              </w:rPr>
              <w:t>st</w:t>
            </w:r>
            <w:r w:rsidR="00493239">
              <w:rPr>
                <w:color w:val="000000" w:themeColor="text1"/>
                <w:sz w:val="16"/>
                <w:highlight w:val="green"/>
              </w:rPr>
              <w:t xml:space="preserve"> October</w:t>
            </w:r>
            <w:r w:rsidR="007940C0">
              <w:rPr>
                <w:color w:val="000000" w:themeColor="text1"/>
                <w:sz w:val="16"/>
                <w:highlight w:val="green"/>
              </w:rPr>
              <w:t xml:space="preserve">. A club may only request one free date during the season. No request will be granted for free dates </w:t>
            </w:r>
            <w:proofErr w:type="gramStart"/>
            <w:r w:rsidR="007940C0">
              <w:rPr>
                <w:color w:val="000000" w:themeColor="text1"/>
                <w:sz w:val="16"/>
                <w:highlight w:val="green"/>
              </w:rPr>
              <w:t>on</w:t>
            </w:r>
            <w:proofErr w:type="gramEnd"/>
            <w:r w:rsidR="007940C0">
              <w:rPr>
                <w:color w:val="000000" w:themeColor="text1"/>
                <w:sz w:val="16"/>
                <w:highlight w:val="green"/>
              </w:rPr>
              <w:t xml:space="preserve"> April and May</w:t>
            </w:r>
            <w:r w:rsidR="008E11EB">
              <w:rPr>
                <w:color w:val="000000" w:themeColor="text1"/>
                <w:sz w:val="16"/>
                <w:highlight w:val="green"/>
              </w:rPr>
              <w:t>, and can only apply to league fixtures.</w:t>
            </w:r>
          </w:p>
          <w:p w14:paraId="66CE3DE7" w14:textId="4999B5AC" w:rsidR="005670A3" w:rsidRPr="00CB0548" w:rsidRDefault="00737549" w:rsidP="00C75C21">
            <w:pPr>
              <w:pStyle w:val="BodyText"/>
              <w:spacing w:line="249" w:lineRule="auto"/>
              <w:ind w:left="0" w:right="10"/>
              <w:jc w:val="left"/>
              <w:rPr>
                <w:color w:val="000000" w:themeColor="text1"/>
                <w:szCs w:val="22"/>
              </w:rPr>
            </w:pPr>
            <w:r w:rsidRPr="00CB0548">
              <w:rPr>
                <w:color w:val="000000" w:themeColor="text1"/>
                <w:szCs w:val="22"/>
              </w:rPr>
              <w:t>In the case of a revised fixture date, the Clubs must be given by the Competition 5 clear days’ notice of the match (unless otherwise mutually agree</w:t>
            </w:r>
            <w:r w:rsidR="00B708C6" w:rsidRPr="00CB0548">
              <w:rPr>
                <w:color w:val="000000" w:themeColor="text1"/>
                <w:szCs w:val="22"/>
              </w:rPr>
              <w:t>d)</w:t>
            </w:r>
            <w:r w:rsidRPr="00CB0548">
              <w:rPr>
                <w:color w:val="000000" w:themeColor="text1"/>
                <w:szCs w:val="22"/>
              </w:rPr>
              <w:t>.</w:t>
            </w:r>
          </w:p>
        </w:tc>
      </w:tr>
      <w:tr w:rsidR="00384A6B" w:rsidRPr="00384A6B" w14:paraId="3EDF955A" w14:textId="77777777" w:rsidTr="00DA38D8">
        <w:tc>
          <w:tcPr>
            <w:tcW w:w="556"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39" w:type="dxa"/>
          </w:tcPr>
          <w:p w14:paraId="54182F68" w14:textId="649C6852" w:rsidR="005670A3" w:rsidRPr="00384A6B" w:rsidRDefault="0005156A" w:rsidP="008F28F2">
            <w:pPr>
              <w:spacing w:line="249" w:lineRule="auto"/>
              <w:rPr>
                <w:color w:val="000000" w:themeColor="text1"/>
                <w:sz w:val="16"/>
              </w:rPr>
            </w:pPr>
            <w:r w:rsidRPr="00384A6B">
              <w:rPr>
                <w:color w:val="000000" w:themeColor="text1"/>
                <w:sz w:val="16"/>
              </w:rPr>
              <w:t xml:space="preserve">An Officer of the home Club must give notice of full particulars of the location of, and access to, the Ground and time of kick-off to the Match Officials and an Officer of the opposing Club at least </w:t>
            </w:r>
            <w:r w:rsidR="007B6ECD">
              <w:rPr>
                <w:color w:val="000000" w:themeColor="text1"/>
                <w:sz w:val="16"/>
              </w:rPr>
              <w:t xml:space="preserve">3 </w:t>
            </w:r>
            <w:r w:rsidRPr="00384A6B">
              <w:rPr>
                <w:color w:val="000000" w:themeColor="text1"/>
                <w:sz w:val="16"/>
              </w:rPr>
              <w:t>clear days prior to the playing of the match. If not so provided, the away Club shall seek such details and report the circumstances to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r w:rsidR="00384A6B" w:rsidRPr="00384A6B" w14:paraId="2BF680E4" w14:textId="77777777" w:rsidTr="00DA38D8">
        <w:tc>
          <w:tcPr>
            <w:tcW w:w="556"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t>20.D</w:t>
            </w:r>
          </w:p>
        </w:tc>
        <w:tc>
          <w:tcPr>
            <w:tcW w:w="10039" w:type="dxa"/>
          </w:tcPr>
          <w:p w14:paraId="6BA17446" w14:textId="5F5B0687" w:rsidR="00585736" w:rsidRPr="00384A6B" w:rsidRDefault="0005156A" w:rsidP="008F28F2">
            <w:pPr>
              <w:spacing w:line="249" w:lineRule="auto"/>
              <w:rPr>
                <w:color w:val="000000" w:themeColor="text1"/>
                <w:sz w:val="16"/>
              </w:rPr>
            </w:pPr>
            <w:r w:rsidRPr="00384A6B">
              <w:rPr>
                <w:color w:val="000000" w:themeColor="text1"/>
                <w:sz w:val="16"/>
              </w:rPr>
              <w:t>In accordance with the Laws of the Game, the minimum number of Players which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p>
        </w:tc>
      </w:tr>
      <w:tr w:rsidR="00384A6B" w:rsidRPr="00384A6B" w14:paraId="08E4635F" w14:textId="77777777" w:rsidTr="00DA38D8">
        <w:tc>
          <w:tcPr>
            <w:tcW w:w="556"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39" w:type="dxa"/>
          </w:tcPr>
          <w:p w14:paraId="204C6995" w14:textId="7BBDDEFE" w:rsidR="00664980" w:rsidRPr="007B6ECD" w:rsidRDefault="00664980" w:rsidP="00A0744D">
            <w:pPr>
              <w:pStyle w:val="ListParagraph"/>
              <w:numPr>
                <w:ilvl w:val="0"/>
                <w:numId w:val="50"/>
              </w:numPr>
              <w:tabs>
                <w:tab w:val="left" w:pos="709"/>
                <w:tab w:val="left" w:pos="1276"/>
                <w:tab w:val="left" w:pos="7230"/>
              </w:tabs>
              <w:spacing w:before="65" w:line="249" w:lineRule="auto"/>
              <w:ind w:left="325" w:right="10" w:hanging="283"/>
              <w:rPr>
                <w:color w:val="000000" w:themeColor="text1"/>
                <w:sz w:val="16"/>
              </w:rPr>
            </w:pPr>
            <w:r w:rsidRPr="00384A6B">
              <w:rPr>
                <w:color w:val="000000" w:themeColor="text1"/>
                <w:sz w:val="16"/>
              </w:rPr>
              <w:t>Home</w:t>
            </w:r>
            <w:r w:rsidRPr="00384A6B">
              <w:rPr>
                <w:color w:val="000000" w:themeColor="text1"/>
                <w:spacing w:val="14"/>
                <w:sz w:val="16"/>
              </w:rPr>
              <w:t xml:space="preserve"> </w:t>
            </w:r>
            <w:r w:rsidRPr="00384A6B">
              <w:rPr>
                <w:color w:val="000000" w:themeColor="text1"/>
                <w:sz w:val="16"/>
              </w:rPr>
              <w:t>and</w:t>
            </w:r>
            <w:r w:rsidRPr="00384A6B">
              <w:rPr>
                <w:color w:val="000000" w:themeColor="text1"/>
                <w:spacing w:val="14"/>
                <w:sz w:val="16"/>
              </w:rPr>
              <w:t xml:space="preserve"> </w:t>
            </w:r>
            <w:r w:rsidRPr="00384A6B">
              <w:rPr>
                <w:color w:val="000000" w:themeColor="text1"/>
                <w:sz w:val="16"/>
              </w:rPr>
              <w:t>away</w:t>
            </w:r>
            <w:r w:rsidRPr="00384A6B">
              <w:rPr>
                <w:color w:val="000000" w:themeColor="text1"/>
                <w:spacing w:val="14"/>
                <w:sz w:val="16"/>
              </w:rPr>
              <w:t xml:space="preserve"> </w:t>
            </w:r>
            <w:r w:rsidRPr="00384A6B">
              <w:rPr>
                <w:color w:val="000000" w:themeColor="text1"/>
                <w:sz w:val="16"/>
              </w:rPr>
              <w:t>matches</w:t>
            </w:r>
            <w:r w:rsidRPr="00384A6B">
              <w:rPr>
                <w:color w:val="000000" w:themeColor="text1"/>
                <w:spacing w:val="14"/>
                <w:sz w:val="16"/>
              </w:rPr>
              <w:t xml:space="preserve"> </w:t>
            </w:r>
            <w:r w:rsidRPr="00384A6B">
              <w:rPr>
                <w:color w:val="000000" w:themeColor="text1"/>
                <w:sz w:val="16"/>
              </w:rPr>
              <w:t>shall</w:t>
            </w:r>
            <w:r w:rsidRPr="00384A6B">
              <w:rPr>
                <w:color w:val="000000" w:themeColor="text1"/>
                <w:spacing w:val="14"/>
                <w:sz w:val="16"/>
              </w:rPr>
              <w:t xml:space="preserve"> </w:t>
            </w:r>
            <w:r w:rsidRPr="00384A6B">
              <w:rPr>
                <w:color w:val="000000" w:themeColor="text1"/>
                <w:sz w:val="16"/>
              </w:rPr>
              <w:t>be</w:t>
            </w:r>
            <w:r w:rsidRPr="00384A6B">
              <w:rPr>
                <w:color w:val="000000" w:themeColor="text1"/>
                <w:spacing w:val="14"/>
                <w:sz w:val="16"/>
              </w:rPr>
              <w:t xml:space="preserve"> </w:t>
            </w:r>
            <w:r w:rsidRPr="00384A6B">
              <w:rPr>
                <w:color w:val="000000" w:themeColor="text1"/>
                <w:sz w:val="16"/>
              </w:rPr>
              <w:t>played.</w:t>
            </w:r>
            <w:r w:rsidRPr="00384A6B">
              <w:rPr>
                <w:color w:val="000000" w:themeColor="text1"/>
                <w:spacing w:val="14"/>
                <w:sz w:val="16"/>
              </w:rPr>
              <w:t xml:space="preserve"> </w:t>
            </w:r>
            <w:r w:rsidRPr="00384A6B">
              <w:rPr>
                <w:color w:val="000000" w:themeColor="text1"/>
                <w:sz w:val="16"/>
              </w:rPr>
              <w:t>In</w:t>
            </w:r>
            <w:r w:rsidRPr="00384A6B">
              <w:rPr>
                <w:color w:val="000000" w:themeColor="text1"/>
                <w:spacing w:val="14"/>
                <w:sz w:val="16"/>
              </w:rPr>
              <w:t xml:space="preserve"> </w:t>
            </w:r>
            <w:r w:rsidRPr="00384A6B">
              <w:rPr>
                <w:color w:val="000000" w:themeColor="text1"/>
                <w:sz w:val="16"/>
              </w:rPr>
              <w:t>the</w:t>
            </w:r>
            <w:r w:rsidRPr="00384A6B">
              <w:rPr>
                <w:color w:val="000000" w:themeColor="text1"/>
                <w:spacing w:val="14"/>
                <w:sz w:val="16"/>
              </w:rPr>
              <w:t xml:space="preserve"> </w:t>
            </w:r>
            <w:r w:rsidRPr="00384A6B">
              <w:rPr>
                <w:color w:val="000000" w:themeColor="text1"/>
                <w:sz w:val="16"/>
              </w:rPr>
              <w:t>event</w:t>
            </w:r>
            <w:r w:rsidRPr="00384A6B">
              <w:rPr>
                <w:color w:val="000000" w:themeColor="text1"/>
                <w:spacing w:val="14"/>
                <w:sz w:val="16"/>
              </w:rPr>
              <w:t xml:space="preserve"> </w:t>
            </w:r>
            <w:r w:rsidRPr="00384A6B">
              <w:rPr>
                <w:color w:val="000000" w:themeColor="text1"/>
                <w:sz w:val="16"/>
              </w:rPr>
              <w:t>of</w:t>
            </w:r>
            <w:r w:rsidRPr="00384A6B">
              <w:rPr>
                <w:color w:val="000000" w:themeColor="text1"/>
                <w:spacing w:val="14"/>
                <w:sz w:val="16"/>
              </w:rPr>
              <w:t xml:space="preserve"> </w:t>
            </w:r>
            <w:r w:rsidRPr="00384A6B">
              <w:rPr>
                <w:color w:val="000000" w:themeColor="text1"/>
                <w:sz w:val="16"/>
              </w:rPr>
              <w:t>a</w:t>
            </w:r>
            <w:r w:rsidRPr="00384A6B">
              <w:rPr>
                <w:color w:val="000000" w:themeColor="text1"/>
                <w:spacing w:val="14"/>
                <w:sz w:val="16"/>
              </w:rPr>
              <w:t xml:space="preserve"> </w:t>
            </w:r>
            <w:r w:rsidRPr="00384A6B">
              <w:rPr>
                <w:color w:val="000000" w:themeColor="text1"/>
                <w:sz w:val="16"/>
              </w:rPr>
              <w:t>Club</w:t>
            </w:r>
            <w:r w:rsidRPr="00384A6B">
              <w:rPr>
                <w:color w:val="000000" w:themeColor="text1"/>
                <w:spacing w:val="14"/>
                <w:sz w:val="16"/>
              </w:rPr>
              <w:t xml:space="preserve"> </w:t>
            </w:r>
            <w:r w:rsidRPr="00384A6B">
              <w:rPr>
                <w:color w:val="000000" w:themeColor="text1"/>
                <w:sz w:val="16"/>
              </w:rPr>
              <w:t>failing</w:t>
            </w:r>
            <w:r w:rsidRPr="00384A6B">
              <w:rPr>
                <w:color w:val="000000" w:themeColor="text1"/>
                <w:spacing w:val="14"/>
                <w:sz w:val="16"/>
              </w:rPr>
              <w:t xml:space="preserve"> </w:t>
            </w:r>
            <w:r w:rsidRPr="00384A6B">
              <w:rPr>
                <w:color w:val="000000" w:themeColor="text1"/>
                <w:sz w:val="16"/>
              </w:rPr>
              <w:t>to</w:t>
            </w:r>
            <w:r w:rsidRPr="00384A6B">
              <w:rPr>
                <w:color w:val="000000" w:themeColor="text1"/>
                <w:spacing w:val="14"/>
                <w:sz w:val="16"/>
              </w:rPr>
              <w:t xml:space="preserve"> </w:t>
            </w:r>
            <w:r w:rsidRPr="00384A6B">
              <w:rPr>
                <w:color w:val="000000" w:themeColor="text1"/>
                <w:sz w:val="16"/>
              </w:rPr>
              <w:t>keep its engagement the Management Committee shall have power to impose a</w:t>
            </w:r>
            <w:r w:rsidRPr="00384A6B">
              <w:rPr>
                <w:color w:val="000000" w:themeColor="text1"/>
                <w:spacing w:val="28"/>
                <w:sz w:val="16"/>
              </w:rPr>
              <w:t xml:space="preserve"> </w:t>
            </w:r>
            <w:r w:rsidRPr="00384A6B">
              <w:rPr>
                <w:color w:val="000000" w:themeColor="text1"/>
                <w:sz w:val="16"/>
              </w:rPr>
              <w:t>fine (in accordance with the Fines Tariff), deduct points from the defaulting Club, award the points from the Competition Match in question to the opponents, order the defaulting Club to pay any reasonable expenses incurred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7B6ECD">
              <w:rPr>
                <w:color w:val="000000" w:themeColor="text1"/>
                <w:sz w:val="16"/>
              </w:rPr>
              <w:t>opponents</w:t>
            </w:r>
            <w:r w:rsidRPr="007B6ECD">
              <w:rPr>
                <w:color w:val="000000" w:themeColor="text1"/>
                <w:spacing w:val="-4"/>
                <w:sz w:val="16"/>
              </w:rPr>
              <w:t xml:space="preserve"> </w:t>
            </w:r>
            <w:r w:rsidRPr="007B6ECD">
              <w:rPr>
                <w:color w:val="000000" w:themeColor="text1"/>
                <w:sz w:val="16"/>
              </w:rPr>
              <w:t>or</w:t>
            </w:r>
            <w:r w:rsidRPr="007B6ECD">
              <w:rPr>
                <w:color w:val="000000" w:themeColor="text1"/>
                <w:spacing w:val="-4"/>
                <w:sz w:val="16"/>
              </w:rPr>
              <w:t xml:space="preserve"> </w:t>
            </w:r>
            <w:r w:rsidRPr="007B6ECD">
              <w:rPr>
                <w:color w:val="000000" w:themeColor="text1"/>
                <w:sz w:val="16"/>
              </w:rPr>
              <w:t>otherwise</w:t>
            </w:r>
            <w:r w:rsidRPr="007B6ECD">
              <w:rPr>
                <w:color w:val="000000" w:themeColor="text1"/>
                <w:spacing w:val="-4"/>
                <w:sz w:val="16"/>
              </w:rPr>
              <w:t xml:space="preserve"> </w:t>
            </w:r>
            <w:r w:rsidRPr="007B6ECD">
              <w:rPr>
                <w:color w:val="000000" w:themeColor="text1"/>
                <w:sz w:val="16"/>
              </w:rPr>
              <w:t>deal</w:t>
            </w:r>
            <w:r w:rsidRPr="007B6ECD">
              <w:rPr>
                <w:color w:val="000000" w:themeColor="text1"/>
                <w:spacing w:val="-4"/>
                <w:sz w:val="16"/>
              </w:rPr>
              <w:t xml:space="preserve"> </w:t>
            </w:r>
            <w:r w:rsidRPr="007B6ECD">
              <w:rPr>
                <w:color w:val="000000" w:themeColor="text1"/>
                <w:sz w:val="16"/>
              </w:rPr>
              <w:t>with</w:t>
            </w:r>
            <w:r w:rsidRPr="007B6ECD">
              <w:rPr>
                <w:color w:val="000000" w:themeColor="text1"/>
                <w:spacing w:val="-4"/>
                <w:sz w:val="16"/>
              </w:rPr>
              <w:t xml:space="preserve"> </w:t>
            </w:r>
            <w:r w:rsidRPr="007B6ECD">
              <w:rPr>
                <w:color w:val="000000" w:themeColor="text1"/>
                <w:sz w:val="16"/>
              </w:rPr>
              <w:t>them</w:t>
            </w:r>
            <w:r w:rsidRPr="007B6ECD">
              <w:rPr>
                <w:color w:val="000000" w:themeColor="text1"/>
                <w:spacing w:val="-4"/>
                <w:sz w:val="16"/>
              </w:rPr>
              <w:t xml:space="preserve"> </w:t>
            </w:r>
            <w:r w:rsidRPr="007B6ECD">
              <w:rPr>
                <w:color w:val="000000" w:themeColor="text1"/>
                <w:sz w:val="16"/>
              </w:rPr>
              <w:t>except</w:t>
            </w:r>
            <w:r w:rsidR="0094465B" w:rsidRPr="007B6ECD">
              <w:rPr>
                <w:color w:val="000000" w:themeColor="text1"/>
                <w:sz w:val="16"/>
              </w:rPr>
              <w:t xml:space="preserve"> by</w:t>
            </w:r>
            <w:r w:rsidRPr="007B6ECD">
              <w:rPr>
                <w:color w:val="000000" w:themeColor="text1"/>
                <w:spacing w:val="-4"/>
                <w:sz w:val="16"/>
              </w:rPr>
              <w:t xml:space="preserve"> </w:t>
            </w:r>
            <w:r w:rsidRPr="007B6ECD">
              <w:rPr>
                <w:color w:val="000000" w:themeColor="text1"/>
                <w:sz w:val="16"/>
              </w:rPr>
              <w:t>the</w:t>
            </w:r>
            <w:r w:rsidRPr="007B6ECD">
              <w:rPr>
                <w:color w:val="000000" w:themeColor="text1"/>
                <w:spacing w:val="-4"/>
                <w:sz w:val="16"/>
              </w:rPr>
              <w:t xml:space="preserve"> </w:t>
            </w:r>
            <w:r w:rsidRPr="007B6ECD">
              <w:rPr>
                <w:color w:val="000000" w:themeColor="text1"/>
                <w:sz w:val="16"/>
              </w:rPr>
              <w:t>award</w:t>
            </w:r>
            <w:r w:rsidRPr="007B6ECD">
              <w:rPr>
                <w:color w:val="000000" w:themeColor="text1"/>
                <w:spacing w:val="-4"/>
                <w:sz w:val="16"/>
              </w:rPr>
              <w:t xml:space="preserve"> </w:t>
            </w:r>
            <w:r w:rsidRPr="007B6ECD">
              <w:rPr>
                <w:color w:val="000000" w:themeColor="text1"/>
                <w:sz w:val="16"/>
              </w:rPr>
              <w:t>of</w:t>
            </w:r>
            <w:r w:rsidRPr="007B6ECD">
              <w:rPr>
                <w:color w:val="000000" w:themeColor="text1"/>
                <w:spacing w:val="-4"/>
                <w:sz w:val="16"/>
              </w:rPr>
              <w:t xml:space="preserve"> </w:t>
            </w:r>
            <w:r w:rsidRPr="007B6ECD">
              <w:rPr>
                <w:color w:val="000000" w:themeColor="text1"/>
                <w:sz w:val="16"/>
              </w:rPr>
              <w:t>goals. Notwithstanding the foregoing home and away provision, the Management Committee</w:t>
            </w:r>
            <w:r w:rsidRPr="007B6ECD">
              <w:rPr>
                <w:color w:val="000000" w:themeColor="text1"/>
                <w:spacing w:val="-2"/>
                <w:sz w:val="16"/>
              </w:rPr>
              <w:t xml:space="preserve"> </w:t>
            </w:r>
            <w:r w:rsidRPr="007B6ECD">
              <w:rPr>
                <w:color w:val="000000" w:themeColor="text1"/>
                <w:sz w:val="16"/>
              </w:rPr>
              <w:t>shall</w:t>
            </w:r>
            <w:r w:rsidRPr="007B6ECD">
              <w:rPr>
                <w:color w:val="000000" w:themeColor="text1"/>
                <w:spacing w:val="-2"/>
                <w:sz w:val="16"/>
              </w:rPr>
              <w:t xml:space="preserve"> </w:t>
            </w:r>
            <w:r w:rsidRPr="007B6ECD">
              <w:rPr>
                <w:color w:val="000000" w:themeColor="text1"/>
                <w:sz w:val="16"/>
              </w:rPr>
              <w:t>have</w:t>
            </w:r>
            <w:r w:rsidRPr="007B6ECD">
              <w:rPr>
                <w:color w:val="000000" w:themeColor="text1"/>
                <w:spacing w:val="-2"/>
                <w:sz w:val="16"/>
              </w:rPr>
              <w:t xml:space="preserve"> </w:t>
            </w:r>
            <w:r w:rsidRPr="007B6ECD">
              <w:rPr>
                <w:color w:val="000000" w:themeColor="text1"/>
                <w:sz w:val="16"/>
              </w:rPr>
              <w:t>power</w:t>
            </w:r>
            <w:r w:rsidRPr="007B6ECD">
              <w:rPr>
                <w:color w:val="000000" w:themeColor="text1"/>
                <w:spacing w:val="-2"/>
                <w:sz w:val="16"/>
              </w:rPr>
              <w:t xml:space="preserve"> </w:t>
            </w:r>
            <w:r w:rsidRPr="007B6ECD">
              <w:rPr>
                <w:color w:val="000000" w:themeColor="text1"/>
                <w:sz w:val="16"/>
              </w:rPr>
              <w:t>to</w:t>
            </w:r>
            <w:r w:rsidRPr="007B6ECD">
              <w:rPr>
                <w:color w:val="000000" w:themeColor="text1"/>
                <w:spacing w:val="-2"/>
                <w:sz w:val="16"/>
              </w:rPr>
              <w:t xml:space="preserve"> </w:t>
            </w:r>
            <w:r w:rsidRPr="007B6ECD">
              <w:rPr>
                <w:color w:val="000000" w:themeColor="text1"/>
                <w:sz w:val="16"/>
              </w:rPr>
              <w:t>order</w:t>
            </w:r>
            <w:r w:rsidRPr="007B6ECD">
              <w:rPr>
                <w:color w:val="000000" w:themeColor="text1"/>
                <w:spacing w:val="-2"/>
                <w:sz w:val="16"/>
              </w:rPr>
              <w:t xml:space="preserve"> </w:t>
            </w:r>
            <w:r w:rsidRPr="007B6ECD">
              <w:rPr>
                <w:color w:val="000000" w:themeColor="text1"/>
                <w:sz w:val="16"/>
              </w:rPr>
              <w:t>a</w:t>
            </w:r>
            <w:r w:rsidRPr="007B6ECD">
              <w:rPr>
                <w:color w:val="000000" w:themeColor="text1"/>
                <w:spacing w:val="-2"/>
                <w:sz w:val="16"/>
              </w:rPr>
              <w:t xml:space="preserve"> Competition </w:t>
            </w:r>
            <w:r w:rsidRPr="007B6ECD">
              <w:rPr>
                <w:color w:val="000000" w:themeColor="text1"/>
                <w:sz w:val="16"/>
              </w:rPr>
              <w:t>Match</w:t>
            </w:r>
            <w:r w:rsidRPr="007B6ECD">
              <w:rPr>
                <w:color w:val="000000" w:themeColor="text1"/>
                <w:spacing w:val="-2"/>
                <w:sz w:val="16"/>
              </w:rPr>
              <w:t xml:space="preserve"> </w:t>
            </w:r>
            <w:r w:rsidRPr="007B6ECD">
              <w:rPr>
                <w:color w:val="000000" w:themeColor="text1"/>
                <w:sz w:val="16"/>
              </w:rPr>
              <w:t>to</w:t>
            </w:r>
            <w:r w:rsidRPr="007B6ECD">
              <w:rPr>
                <w:color w:val="000000" w:themeColor="text1"/>
                <w:spacing w:val="-2"/>
                <w:sz w:val="16"/>
              </w:rPr>
              <w:t xml:space="preserve"> </w:t>
            </w:r>
            <w:r w:rsidRPr="007B6ECD">
              <w:rPr>
                <w:color w:val="000000" w:themeColor="text1"/>
                <w:sz w:val="16"/>
              </w:rPr>
              <w:t>be</w:t>
            </w:r>
            <w:r w:rsidRPr="007B6ECD">
              <w:rPr>
                <w:color w:val="000000" w:themeColor="text1"/>
                <w:spacing w:val="-2"/>
                <w:sz w:val="16"/>
              </w:rPr>
              <w:t xml:space="preserve"> </w:t>
            </w:r>
            <w:r w:rsidRPr="007B6ECD">
              <w:rPr>
                <w:color w:val="000000" w:themeColor="text1"/>
                <w:sz w:val="16"/>
              </w:rPr>
              <w:t>played</w:t>
            </w:r>
            <w:r w:rsidRPr="007B6ECD">
              <w:rPr>
                <w:color w:val="000000" w:themeColor="text1"/>
                <w:spacing w:val="-2"/>
                <w:sz w:val="16"/>
              </w:rPr>
              <w:t xml:space="preserve"> </w:t>
            </w:r>
            <w:r w:rsidRPr="007B6ECD">
              <w:rPr>
                <w:color w:val="000000" w:themeColor="text1"/>
                <w:sz w:val="16"/>
              </w:rPr>
              <w:t>on</w:t>
            </w:r>
            <w:r w:rsidRPr="007B6ECD">
              <w:rPr>
                <w:color w:val="000000" w:themeColor="text1"/>
                <w:spacing w:val="-2"/>
                <w:sz w:val="16"/>
              </w:rPr>
              <w:t xml:space="preserve"> </w:t>
            </w:r>
            <w:r w:rsidRPr="007B6ECD">
              <w:rPr>
                <w:color w:val="000000" w:themeColor="text1"/>
                <w:sz w:val="16"/>
              </w:rPr>
              <w:t>a</w:t>
            </w:r>
            <w:r w:rsidRPr="007B6ECD">
              <w:rPr>
                <w:color w:val="000000" w:themeColor="text1"/>
                <w:spacing w:val="-2"/>
                <w:sz w:val="16"/>
              </w:rPr>
              <w:t xml:space="preserve"> </w:t>
            </w:r>
            <w:r w:rsidRPr="007B6ECD">
              <w:rPr>
                <w:color w:val="000000" w:themeColor="text1"/>
                <w:sz w:val="16"/>
              </w:rPr>
              <w:t>neutral</w:t>
            </w:r>
            <w:r w:rsidRPr="007B6ECD">
              <w:rPr>
                <w:color w:val="000000" w:themeColor="text1"/>
                <w:spacing w:val="-2"/>
                <w:sz w:val="16"/>
              </w:rPr>
              <w:t xml:space="preserve"> </w:t>
            </w:r>
            <w:r w:rsidRPr="007B6ECD">
              <w:rPr>
                <w:color w:val="000000" w:themeColor="text1"/>
                <w:sz w:val="16"/>
              </w:rPr>
              <w:t>ground</w:t>
            </w:r>
            <w:r w:rsidRPr="007B6ECD">
              <w:rPr>
                <w:color w:val="000000" w:themeColor="text1"/>
                <w:spacing w:val="-2"/>
                <w:sz w:val="16"/>
              </w:rPr>
              <w:t xml:space="preserve"> </w:t>
            </w:r>
            <w:r w:rsidRPr="007B6ECD">
              <w:rPr>
                <w:color w:val="000000" w:themeColor="text1"/>
                <w:sz w:val="16"/>
              </w:rPr>
              <w:t>or on</w:t>
            </w:r>
            <w:r w:rsidRPr="007B6ECD">
              <w:rPr>
                <w:color w:val="000000" w:themeColor="text1"/>
                <w:spacing w:val="-3"/>
                <w:sz w:val="16"/>
              </w:rPr>
              <w:t xml:space="preserve"> </w:t>
            </w:r>
            <w:r w:rsidRPr="007B6ECD">
              <w:rPr>
                <w:color w:val="000000" w:themeColor="text1"/>
                <w:sz w:val="16"/>
              </w:rPr>
              <w:t>the</w:t>
            </w:r>
            <w:r w:rsidRPr="007B6ECD">
              <w:rPr>
                <w:color w:val="000000" w:themeColor="text1"/>
                <w:spacing w:val="-3"/>
                <w:sz w:val="16"/>
              </w:rPr>
              <w:t xml:space="preserve"> </w:t>
            </w:r>
            <w:r w:rsidRPr="007B6ECD">
              <w:rPr>
                <w:color w:val="000000" w:themeColor="text1"/>
                <w:sz w:val="16"/>
              </w:rPr>
              <w:t>opponent’s</w:t>
            </w:r>
            <w:r w:rsidRPr="007B6ECD">
              <w:rPr>
                <w:color w:val="000000" w:themeColor="text1"/>
                <w:spacing w:val="-3"/>
                <w:sz w:val="16"/>
              </w:rPr>
              <w:t xml:space="preserve"> </w:t>
            </w:r>
            <w:r w:rsidRPr="007B6ECD">
              <w:rPr>
                <w:color w:val="000000" w:themeColor="text1"/>
                <w:sz w:val="16"/>
              </w:rPr>
              <w:t>Ground</w:t>
            </w:r>
            <w:r w:rsidRPr="007B6ECD">
              <w:rPr>
                <w:color w:val="000000" w:themeColor="text1"/>
                <w:spacing w:val="-3"/>
                <w:sz w:val="16"/>
              </w:rPr>
              <w:t xml:space="preserve"> </w:t>
            </w:r>
            <w:r w:rsidRPr="007B6ECD">
              <w:rPr>
                <w:color w:val="000000" w:themeColor="text1"/>
                <w:sz w:val="16"/>
              </w:rPr>
              <w:t>if</w:t>
            </w:r>
            <w:r w:rsidRPr="007B6ECD">
              <w:rPr>
                <w:color w:val="000000" w:themeColor="text1"/>
                <w:spacing w:val="-3"/>
                <w:sz w:val="16"/>
              </w:rPr>
              <w:t xml:space="preserve"> </w:t>
            </w:r>
            <w:r w:rsidRPr="007B6ECD">
              <w:rPr>
                <w:color w:val="000000" w:themeColor="text1"/>
                <w:sz w:val="16"/>
              </w:rPr>
              <w:t>they</w:t>
            </w:r>
            <w:r w:rsidRPr="007B6ECD">
              <w:rPr>
                <w:color w:val="000000" w:themeColor="text1"/>
                <w:spacing w:val="-3"/>
                <w:sz w:val="16"/>
              </w:rPr>
              <w:t xml:space="preserve"> </w:t>
            </w:r>
            <w:r w:rsidRPr="007B6ECD">
              <w:rPr>
                <w:color w:val="000000" w:themeColor="text1"/>
                <w:sz w:val="16"/>
              </w:rPr>
              <w:t>are</w:t>
            </w:r>
            <w:r w:rsidRPr="007B6ECD">
              <w:rPr>
                <w:color w:val="000000" w:themeColor="text1"/>
                <w:spacing w:val="-3"/>
                <w:sz w:val="16"/>
              </w:rPr>
              <w:t xml:space="preserve"> </w:t>
            </w:r>
            <w:r w:rsidRPr="007B6ECD">
              <w:rPr>
                <w:color w:val="000000" w:themeColor="text1"/>
                <w:sz w:val="16"/>
              </w:rPr>
              <w:t>satisfied</w:t>
            </w:r>
            <w:r w:rsidRPr="007B6ECD">
              <w:rPr>
                <w:color w:val="000000" w:themeColor="text1"/>
                <w:spacing w:val="-3"/>
                <w:sz w:val="16"/>
              </w:rPr>
              <w:t xml:space="preserve"> </w:t>
            </w:r>
            <w:r w:rsidRPr="007B6ECD">
              <w:rPr>
                <w:color w:val="000000" w:themeColor="text1"/>
                <w:sz w:val="16"/>
              </w:rPr>
              <w:t>that</w:t>
            </w:r>
            <w:r w:rsidRPr="007B6ECD">
              <w:rPr>
                <w:color w:val="000000" w:themeColor="text1"/>
                <w:spacing w:val="-3"/>
                <w:sz w:val="16"/>
              </w:rPr>
              <w:t xml:space="preserve"> </w:t>
            </w:r>
            <w:r w:rsidRPr="007B6ECD">
              <w:rPr>
                <w:color w:val="000000" w:themeColor="text1"/>
                <w:sz w:val="16"/>
              </w:rPr>
              <w:t>such</w:t>
            </w:r>
            <w:r w:rsidRPr="007B6ECD">
              <w:rPr>
                <w:color w:val="000000" w:themeColor="text1"/>
                <w:spacing w:val="-3"/>
                <w:sz w:val="16"/>
              </w:rPr>
              <w:t xml:space="preserve"> </w:t>
            </w:r>
            <w:r w:rsidRPr="007B6ECD">
              <w:rPr>
                <w:color w:val="000000" w:themeColor="text1"/>
                <w:sz w:val="16"/>
              </w:rPr>
              <w:t>action</w:t>
            </w:r>
            <w:r w:rsidRPr="007B6ECD">
              <w:rPr>
                <w:color w:val="000000" w:themeColor="text1"/>
                <w:spacing w:val="-3"/>
                <w:sz w:val="16"/>
              </w:rPr>
              <w:t xml:space="preserve"> </w:t>
            </w:r>
            <w:r w:rsidRPr="007B6ECD">
              <w:rPr>
                <w:color w:val="000000" w:themeColor="text1"/>
                <w:sz w:val="16"/>
              </w:rPr>
              <w:t>is</w:t>
            </w:r>
            <w:r w:rsidRPr="007B6ECD">
              <w:rPr>
                <w:color w:val="000000" w:themeColor="text1"/>
                <w:spacing w:val="-3"/>
                <w:sz w:val="16"/>
              </w:rPr>
              <w:t xml:space="preserve"> </w:t>
            </w:r>
            <w:r w:rsidRPr="007B6ECD">
              <w:rPr>
                <w:color w:val="000000" w:themeColor="text1"/>
                <w:sz w:val="16"/>
              </w:rPr>
              <w:t>warranted</w:t>
            </w:r>
            <w:r w:rsidRPr="007B6ECD">
              <w:rPr>
                <w:color w:val="000000" w:themeColor="text1"/>
                <w:spacing w:val="-3"/>
                <w:sz w:val="16"/>
              </w:rPr>
              <w:t xml:space="preserve"> </w:t>
            </w:r>
            <w:r w:rsidRPr="007B6ECD">
              <w:rPr>
                <w:color w:val="000000" w:themeColor="text1"/>
                <w:sz w:val="16"/>
              </w:rPr>
              <w:t>by</w:t>
            </w:r>
            <w:r w:rsidRPr="007B6ECD">
              <w:rPr>
                <w:color w:val="000000" w:themeColor="text1"/>
                <w:spacing w:val="-3"/>
                <w:sz w:val="16"/>
              </w:rPr>
              <w:t xml:space="preserve"> </w:t>
            </w:r>
            <w:r w:rsidRPr="007B6ECD">
              <w:rPr>
                <w:color w:val="000000" w:themeColor="text1"/>
                <w:sz w:val="16"/>
              </w:rPr>
              <w:t>the circumstances.</w:t>
            </w:r>
          </w:p>
          <w:p w14:paraId="440DFD1D" w14:textId="2EFC27A6" w:rsidR="00C7421A" w:rsidRPr="00384A6B" w:rsidRDefault="00B24E08" w:rsidP="00A0744D">
            <w:pPr>
              <w:pStyle w:val="ListParagraph"/>
              <w:numPr>
                <w:ilvl w:val="0"/>
                <w:numId w:val="50"/>
              </w:numPr>
              <w:tabs>
                <w:tab w:val="left" w:pos="1976"/>
                <w:tab w:val="left" w:pos="1977"/>
              </w:tabs>
              <w:spacing w:line="249" w:lineRule="auto"/>
              <w:ind w:left="325" w:right="10" w:hanging="283"/>
              <w:rPr>
                <w:color w:val="000000" w:themeColor="text1"/>
                <w:sz w:val="16"/>
              </w:rPr>
            </w:pPr>
            <w:r w:rsidRPr="00384A6B">
              <w:rPr>
                <w:color w:val="000000" w:themeColor="text1"/>
                <w:sz w:val="16"/>
              </w:rPr>
              <w:t xml:space="preserve"> </w:t>
            </w:r>
            <w:r w:rsidR="00825F6B" w:rsidRPr="00384A6B">
              <w:rPr>
                <w:color w:val="000000" w:themeColor="text1"/>
                <w:sz w:val="16"/>
              </w:rPr>
              <w:t xml:space="preserve">Any Club with more than one Team in the Competition shall always fulfil its fixture, </w:t>
            </w:r>
            <w:r w:rsidR="00825F6B" w:rsidRPr="00EF0A0D">
              <w:rPr>
                <w:color w:val="000000" w:themeColor="text1"/>
                <w:sz w:val="16"/>
              </w:rPr>
              <w:t xml:space="preserve">within the </w:t>
            </w:r>
            <w:r w:rsidR="00B16818" w:rsidRPr="00EF0A0D">
              <w:rPr>
                <w:color w:val="000000" w:themeColor="text1"/>
                <w:sz w:val="16"/>
              </w:rPr>
              <w:t xml:space="preserve">league or league Cup </w:t>
            </w:r>
            <w:r w:rsidR="00825F6B" w:rsidRPr="00384A6B">
              <w:rPr>
                <w:color w:val="000000" w:themeColor="text1"/>
                <w:sz w:val="16"/>
              </w:rPr>
              <w:t xml:space="preserve">Competition, in the following order of </w:t>
            </w:r>
            <w:r w:rsidR="007B6ECD" w:rsidRPr="00384A6B">
              <w:rPr>
                <w:color w:val="000000" w:themeColor="text1"/>
                <w:sz w:val="16"/>
              </w:rPr>
              <w:t>precedence: -</w:t>
            </w:r>
            <w:r w:rsidR="00825F6B" w:rsidRPr="00384A6B">
              <w:rPr>
                <w:color w:val="000000" w:themeColor="text1"/>
                <w:sz w:val="16"/>
              </w:rPr>
              <w:t xml:space="preserve"> First Team, Reserve Team, A Team.</w:t>
            </w:r>
            <w:r w:rsidR="00825F6B" w:rsidRPr="00384A6B">
              <w:rPr>
                <w:strike/>
                <w:color w:val="000000" w:themeColor="text1"/>
                <w:spacing w:val="-4"/>
                <w:sz w:val="16"/>
              </w:rPr>
              <w:t xml:space="preserve">  </w:t>
            </w:r>
          </w:p>
          <w:p w14:paraId="49481281" w14:textId="0A53DF0D" w:rsidR="00664980" w:rsidRPr="00384A6B" w:rsidRDefault="00664980" w:rsidP="00A0744D">
            <w:pPr>
              <w:pStyle w:val="ListParagraph"/>
              <w:numPr>
                <w:ilvl w:val="0"/>
                <w:numId w:val="50"/>
              </w:numPr>
              <w:tabs>
                <w:tab w:val="left" w:pos="1976"/>
                <w:tab w:val="left" w:pos="1977"/>
              </w:tabs>
              <w:spacing w:line="249" w:lineRule="auto"/>
              <w:ind w:left="325" w:right="10" w:hanging="283"/>
              <w:rPr>
                <w:color w:val="000000" w:themeColor="text1"/>
                <w:sz w:val="16"/>
              </w:rPr>
            </w:pPr>
            <w:r w:rsidRPr="00384A6B">
              <w:rPr>
                <w:color w:val="000000" w:themeColor="text1"/>
                <w:sz w:val="16"/>
              </w:rPr>
              <w:t xml:space="preserve">Any Club unable to fulfil a fixture or </w:t>
            </w:r>
            <w:r w:rsidR="007B6ECD" w:rsidRPr="00384A6B">
              <w:rPr>
                <w:color w:val="000000" w:themeColor="text1"/>
                <w:sz w:val="16"/>
              </w:rPr>
              <w:t>where a</w:t>
            </w:r>
            <w:r w:rsidRPr="00384A6B">
              <w:rPr>
                <w:color w:val="000000" w:themeColor="text1"/>
                <w:sz w:val="16"/>
              </w:rPr>
              <w:t xml:space="preserve"> Competition Match has </w:t>
            </w:r>
            <w:proofErr w:type="gramStart"/>
            <w:r w:rsidRPr="00384A6B">
              <w:rPr>
                <w:color w:val="000000" w:themeColor="text1"/>
                <w:sz w:val="16"/>
              </w:rPr>
              <w:t>been  postponed</w:t>
            </w:r>
            <w:proofErr w:type="gramEnd"/>
            <w:r w:rsidRPr="00384A6B">
              <w:rPr>
                <w:color w:val="000000" w:themeColor="text1"/>
                <w:sz w:val="16"/>
              </w:rPr>
              <w:t xml:space="preserve">  for  any reason must, without delay, give notice to the Competition</w:t>
            </w:r>
            <w:r w:rsidR="00090DD3" w:rsidRPr="00384A6B">
              <w:rPr>
                <w:color w:val="000000" w:themeColor="text1"/>
                <w:sz w:val="16"/>
              </w:rPr>
              <w:t xml:space="preserve"> </w:t>
            </w:r>
            <w:r w:rsidR="007B6ECD">
              <w:rPr>
                <w:color w:val="000000" w:themeColor="text1"/>
                <w:sz w:val="16"/>
              </w:rPr>
              <w:t xml:space="preserve">Fixtures Secretary, </w:t>
            </w:r>
            <w:r w:rsidRPr="00384A6B">
              <w:rPr>
                <w:color w:val="000000" w:themeColor="text1"/>
                <w:sz w:val="16"/>
              </w:rPr>
              <w:t xml:space="preserve"> the secretary of the opposing Club and the Match</w:t>
            </w:r>
            <w:r w:rsidRPr="00384A6B">
              <w:rPr>
                <w:color w:val="000000" w:themeColor="text1"/>
                <w:spacing w:val="-9"/>
                <w:sz w:val="16"/>
              </w:rPr>
              <w:t xml:space="preserve"> </w:t>
            </w:r>
            <w:r w:rsidRPr="00384A6B">
              <w:rPr>
                <w:color w:val="000000" w:themeColor="text1"/>
                <w:sz w:val="16"/>
              </w:rPr>
              <w:t>Officials.</w:t>
            </w:r>
            <w:r w:rsidR="00F25535" w:rsidRPr="00384A6B">
              <w:rPr>
                <w:color w:val="000000" w:themeColor="text1"/>
                <w:sz w:val="16"/>
              </w:rPr>
              <w:t xml:space="preserve"> Failure to comply with this Rule will result in a fine in accordance with the Fines Tarif</w:t>
            </w:r>
            <w:r w:rsidR="00B708C6" w:rsidRPr="00384A6B">
              <w:rPr>
                <w:color w:val="000000" w:themeColor="text1"/>
                <w:sz w:val="16"/>
              </w:rPr>
              <w:t>f.</w:t>
            </w:r>
          </w:p>
          <w:p w14:paraId="0BA6490A" w14:textId="31802A6E" w:rsidR="00B05A96" w:rsidRPr="00384A6B" w:rsidRDefault="00B05A96" w:rsidP="00A0744D">
            <w:pPr>
              <w:pStyle w:val="ListParagraph"/>
              <w:numPr>
                <w:ilvl w:val="0"/>
                <w:numId w:val="50"/>
              </w:numPr>
              <w:tabs>
                <w:tab w:val="left" w:pos="1976"/>
                <w:tab w:val="left" w:pos="1977"/>
              </w:tabs>
              <w:spacing w:line="249" w:lineRule="auto"/>
              <w:ind w:left="325" w:right="10" w:hanging="283"/>
              <w:jc w:val="left"/>
              <w:rPr>
                <w:i/>
                <w:color w:val="000000" w:themeColor="text1"/>
                <w:sz w:val="16"/>
              </w:rPr>
            </w:pPr>
            <w:r w:rsidRPr="00384A6B">
              <w:rPr>
                <w:color w:val="000000" w:themeColor="text1"/>
                <w:sz w:val="16"/>
              </w:rPr>
              <w:t xml:space="preserve">In the </w:t>
            </w:r>
            <w:r w:rsidRPr="00E353E8">
              <w:rPr>
                <w:color w:val="000000" w:themeColor="text1"/>
                <w:sz w:val="16"/>
              </w:rPr>
              <w:t>event of a Competition Match not being played or being abandoned owing to causes over which neither Club has control, it should be played in its entirety on a date to be mutually agreed by the</w:t>
            </w:r>
            <w:r w:rsidRPr="00E353E8">
              <w:rPr>
                <w:color w:val="000000" w:themeColor="text1"/>
                <w:spacing w:val="-3"/>
                <w:sz w:val="16"/>
              </w:rPr>
              <w:t xml:space="preserve"> </w:t>
            </w:r>
            <w:r w:rsidRPr="00E353E8">
              <w:rPr>
                <w:color w:val="000000" w:themeColor="text1"/>
                <w:sz w:val="16"/>
              </w:rPr>
              <w:t>two</w:t>
            </w:r>
            <w:r w:rsidRPr="00E353E8">
              <w:rPr>
                <w:color w:val="000000" w:themeColor="text1"/>
                <w:spacing w:val="-3"/>
                <w:sz w:val="16"/>
              </w:rPr>
              <w:t xml:space="preserve"> </w:t>
            </w:r>
            <w:r w:rsidRPr="00E353E8">
              <w:rPr>
                <w:color w:val="000000" w:themeColor="text1"/>
                <w:sz w:val="16"/>
              </w:rPr>
              <w:t>Clubs</w:t>
            </w:r>
            <w:r w:rsidRPr="00E353E8">
              <w:rPr>
                <w:color w:val="000000" w:themeColor="text1"/>
                <w:spacing w:val="-3"/>
                <w:sz w:val="16"/>
              </w:rPr>
              <w:t xml:space="preserve"> </w:t>
            </w:r>
            <w:r w:rsidRPr="00E353E8">
              <w:rPr>
                <w:color w:val="000000" w:themeColor="text1"/>
                <w:sz w:val="16"/>
              </w:rPr>
              <w:t>and</w:t>
            </w:r>
            <w:r w:rsidRPr="00E353E8">
              <w:rPr>
                <w:color w:val="000000" w:themeColor="text1"/>
                <w:spacing w:val="-3"/>
                <w:sz w:val="16"/>
              </w:rPr>
              <w:t xml:space="preserve"> </w:t>
            </w:r>
            <w:r w:rsidRPr="00E353E8">
              <w:rPr>
                <w:color w:val="000000" w:themeColor="text1"/>
                <w:sz w:val="16"/>
              </w:rPr>
              <w:t>approved</w:t>
            </w:r>
            <w:r w:rsidRPr="00E353E8">
              <w:rPr>
                <w:color w:val="000000" w:themeColor="text1"/>
                <w:spacing w:val="-3"/>
                <w:sz w:val="16"/>
              </w:rPr>
              <w:t xml:space="preserve"> </w:t>
            </w:r>
            <w:r w:rsidRPr="00E353E8">
              <w:rPr>
                <w:color w:val="000000" w:themeColor="text1"/>
                <w:sz w:val="16"/>
              </w:rPr>
              <w:t>by</w:t>
            </w:r>
            <w:r w:rsidRPr="00E353E8">
              <w:rPr>
                <w:color w:val="000000" w:themeColor="text1"/>
                <w:spacing w:val="-3"/>
                <w:sz w:val="16"/>
              </w:rPr>
              <w:t xml:space="preserve"> </w:t>
            </w:r>
            <w:r w:rsidRPr="00E353E8">
              <w:rPr>
                <w:color w:val="000000" w:themeColor="text1"/>
                <w:sz w:val="16"/>
              </w:rPr>
              <w:t>the</w:t>
            </w:r>
            <w:r w:rsidRPr="00E353E8">
              <w:rPr>
                <w:color w:val="000000" w:themeColor="text1"/>
                <w:spacing w:val="-3"/>
                <w:sz w:val="16"/>
              </w:rPr>
              <w:t xml:space="preserve"> </w:t>
            </w:r>
            <w:r w:rsidRPr="00E353E8">
              <w:rPr>
                <w:color w:val="000000" w:themeColor="text1"/>
                <w:sz w:val="16"/>
              </w:rPr>
              <w:t xml:space="preserve">Competition Failing such agreement and notification to the Competition within </w:t>
            </w:r>
            <w:r w:rsidR="009D604B" w:rsidRPr="00E353E8">
              <w:rPr>
                <w:color w:val="000000" w:themeColor="text1"/>
                <w:sz w:val="16"/>
              </w:rPr>
              <w:t>14</w:t>
            </w:r>
            <w:r w:rsidRPr="00E353E8">
              <w:rPr>
                <w:color w:val="000000" w:themeColor="text1"/>
                <w:sz w:val="16"/>
              </w:rPr>
              <w:t xml:space="preserve"> days the Competition shall have the power to order the Match to be played on or before a given date. Where it is to the advantage of the Competition</w:t>
            </w:r>
            <w:r w:rsidR="00B708C6" w:rsidRPr="00E353E8">
              <w:rPr>
                <w:strike/>
                <w:color w:val="000000" w:themeColor="text1"/>
                <w:sz w:val="16"/>
                <w:szCs w:val="16"/>
              </w:rPr>
              <w:t>.</w:t>
            </w:r>
            <w:r w:rsidRPr="00E353E8">
              <w:rPr>
                <w:color w:val="000000" w:themeColor="text1"/>
                <w:spacing w:val="28"/>
                <w:sz w:val="16"/>
              </w:rPr>
              <w:t xml:space="preserve"> </w:t>
            </w:r>
            <w:r w:rsidRPr="00E353E8">
              <w:rPr>
                <w:color w:val="000000" w:themeColor="text1"/>
                <w:sz w:val="16"/>
              </w:rPr>
              <w:t xml:space="preserve">the Management Committee shall also be empowered to order the score at the time of an abandonment to stand. </w:t>
            </w:r>
            <w:r w:rsidRPr="00E353E8">
              <w:rPr>
                <w:color w:val="000000" w:themeColor="text1"/>
                <w:sz w:val="16"/>
                <w:szCs w:val="16"/>
              </w:rPr>
              <w:t>Failure to comply with this Rule will result</w:t>
            </w:r>
            <w:r w:rsidRPr="00384A6B">
              <w:rPr>
                <w:color w:val="000000" w:themeColor="text1"/>
                <w:sz w:val="16"/>
                <w:szCs w:val="16"/>
              </w:rPr>
              <w:t xml:space="preserve"> in a fine in accordance with the Fines Tariff</w:t>
            </w:r>
            <w:r w:rsidR="006F797F" w:rsidRPr="00384A6B">
              <w:rPr>
                <w:color w:val="000000" w:themeColor="text1"/>
                <w:sz w:val="16"/>
                <w:szCs w:val="16"/>
              </w:rPr>
              <w:t>.</w:t>
            </w:r>
          </w:p>
          <w:p w14:paraId="5F2D4486" w14:textId="61C02BAC" w:rsidR="00664980" w:rsidRPr="00384A6B" w:rsidRDefault="00664980" w:rsidP="00A0744D">
            <w:pPr>
              <w:pStyle w:val="ListParagraph"/>
              <w:numPr>
                <w:ilvl w:val="0"/>
                <w:numId w:val="50"/>
              </w:numPr>
              <w:tabs>
                <w:tab w:val="left" w:pos="1976"/>
                <w:tab w:val="left" w:pos="1977"/>
              </w:tabs>
              <w:spacing w:before="56" w:line="249" w:lineRule="auto"/>
              <w:ind w:left="325" w:right="10" w:hanging="283"/>
              <w:rPr>
                <w:color w:val="000000" w:themeColor="text1"/>
                <w:sz w:val="16"/>
              </w:rPr>
            </w:pPr>
            <w:r w:rsidRPr="00384A6B">
              <w:rPr>
                <w:color w:val="000000" w:themeColor="text1"/>
                <w:sz w:val="16"/>
              </w:rPr>
              <w:t>The Management Committee shall review all Competition Matches abandoned in cases</w:t>
            </w:r>
            <w:r w:rsidRPr="00384A6B">
              <w:rPr>
                <w:color w:val="000000" w:themeColor="text1"/>
                <w:spacing w:val="28"/>
                <w:sz w:val="16"/>
              </w:rPr>
              <w:t xml:space="preserve"> </w:t>
            </w:r>
            <w:r w:rsidRPr="00384A6B">
              <w:rPr>
                <w:color w:val="000000" w:themeColor="text1"/>
                <w:sz w:val="16"/>
              </w:rPr>
              <w:t xml:space="preserve">where it is consequent upon the conduct of either or both </w:t>
            </w:r>
            <w:r w:rsidRPr="00384A6B">
              <w:rPr>
                <w:color w:val="000000" w:themeColor="text1"/>
                <w:spacing w:val="-3"/>
                <w:sz w:val="16"/>
              </w:rPr>
              <w:t xml:space="preserve">Teams.  </w:t>
            </w:r>
            <w:r w:rsidRPr="00384A6B">
              <w:rPr>
                <w:color w:val="000000" w:themeColor="text1"/>
                <w:sz w:val="16"/>
              </w:rPr>
              <w:t>Where it is to</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advantage</w:t>
            </w:r>
            <w:r w:rsidRPr="00384A6B">
              <w:rPr>
                <w:color w:val="000000" w:themeColor="text1"/>
                <w:spacing w:val="22"/>
                <w:sz w:val="16"/>
              </w:rPr>
              <w:t xml:space="preserve"> </w:t>
            </w:r>
            <w:r w:rsidRPr="00384A6B">
              <w:rPr>
                <w:color w:val="000000" w:themeColor="text1"/>
                <w:sz w:val="16"/>
              </w:rPr>
              <w:t>of</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Competition</w:t>
            </w:r>
            <w:r w:rsidRPr="00384A6B">
              <w:rPr>
                <w:color w:val="000000" w:themeColor="text1"/>
                <w:spacing w:val="22"/>
                <w:sz w:val="16"/>
              </w:rPr>
              <w:t xml:space="preserve"> </w:t>
            </w:r>
            <w:r w:rsidRPr="00384A6B">
              <w:rPr>
                <w:color w:val="000000" w:themeColor="text1"/>
                <w:sz w:val="16"/>
              </w:rPr>
              <w:t>and</w:t>
            </w:r>
            <w:r w:rsidRPr="00384A6B">
              <w:rPr>
                <w:color w:val="000000" w:themeColor="text1"/>
                <w:spacing w:val="22"/>
                <w:sz w:val="16"/>
              </w:rPr>
              <w:t xml:space="preserve"> </w:t>
            </w:r>
            <w:r w:rsidRPr="00384A6B">
              <w:rPr>
                <w:color w:val="000000" w:themeColor="text1"/>
                <w:sz w:val="16"/>
              </w:rPr>
              <w:t>does</w:t>
            </w:r>
            <w:r w:rsidRPr="00384A6B">
              <w:rPr>
                <w:color w:val="000000" w:themeColor="text1"/>
                <w:spacing w:val="22"/>
                <w:sz w:val="16"/>
              </w:rPr>
              <w:t xml:space="preserve"> </w:t>
            </w:r>
            <w:r w:rsidRPr="00384A6B">
              <w:rPr>
                <w:color w:val="000000" w:themeColor="text1"/>
                <w:sz w:val="16"/>
              </w:rPr>
              <w:t>no</w:t>
            </w:r>
            <w:r w:rsidRPr="00384A6B">
              <w:rPr>
                <w:color w:val="000000" w:themeColor="text1"/>
                <w:spacing w:val="22"/>
                <w:sz w:val="16"/>
              </w:rPr>
              <w:t xml:space="preserve"> </w:t>
            </w:r>
            <w:r w:rsidRPr="00384A6B">
              <w:rPr>
                <w:color w:val="000000" w:themeColor="text1"/>
                <w:sz w:val="16"/>
              </w:rPr>
              <w:t>injustice</w:t>
            </w:r>
            <w:r w:rsidRPr="00384A6B">
              <w:rPr>
                <w:color w:val="000000" w:themeColor="text1"/>
                <w:spacing w:val="22"/>
                <w:sz w:val="16"/>
              </w:rPr>
              <w:t xml:space="preserve"> </w:t>
            </w:r>
            <w:r w:rsidRPr="00384A6B">
              <w:rPr>
                <w:color w:val="000000" w:themeColor="text1"/>
                <w:sz w:val="16"/>
              </w:rPr>
              <w:t>to</w:t>
            </w:r>
            <w:r w:rsidRPr="00384A6B">
              <w:rPr>
                <w:color w:val="000000" w:themeColor="text1"/>
                <w:spacing w:val="22"/>
                <w:sz w:val="16"/>
              </w:rPr>
              <w:t xml:space="preserve"> </w:t>
            </w:r>
            <w:r w:rsidRPr="00384A6B">
              <w:rPr>
                <w:color w:val="000000" w:themeColor="text1"/>
                <w:sz w:val="16"/>
              </w:rPr>
              <w:t>either</w:t>
            </w:r>
            <w:r w:rsidRPr="00384A6B">
              <w:rPr>
                <w:color w:val="000000" w:themeColor="text1"/>
                <w:spacing w:val="22"/>
                <w:sz w:val="16"/>
              </w:rPr>
              <w:t xml:space="preserve"> </w:t>
            </w:r>
            <w:r w:rsidRPr="00384A6B">
              <w:rPr>
                <w:color w:val="000000" w:themeColor="text1"/>
                <w:sz w:val="16"/>
              </w:rPr>
              <w:t>Club,</w:t>
            </w:r>
            <w:r w:rsidRPr="00384A6B">
              <w:rPr>
                <w:color w:val="000000" w:themeColor="text1"/>
                <w:spacing w:val="22"/>
                <w:sz w:val="16"/>
              </w:rPr>
              <w:t xml:space="preserve"> </w:t>
            </w:r>
            <w:r w:rsidRPr="00384A6B">
              <w:rPr>
                <w:color w:val="000000" w:themeColor="text1"/>
                <w:sz w:val="16"/>
              </w:rPr>
              <w:t>the</w:t>
            </w:r>
            <w:r w:rsidRPr="00384A6B">
              <w:rPr>
                <w:color w:val="000000" w:themeColor="text1"/>
                <w:sz w:val="16"/>
                <w:szCs w:val="16"/>
              </w:rPr>
              <w:t xml:space="preserve"> Management Committee shall order the score at the time of</w:t>
            </w:r>
            <w:r w:rsidRPr="00384A6B">
              <w:rPr>
                <w:color w:val="000000" w:themeColor="text1"/>
                <w:spacing w:val="28"/>
                <w:sz w:val="16"/>
                <w:szCs w:val="16"/>
              </w:rPr>
              <w:t xml:space="preserve"> </w:t>
            </w:r>
            <w:r w:rsidRPr="00384A6B">
              <w:rPr>
                <w:color w:val="000000" w:themeColor="text1"/>
                <w:sz w:val="16"/>
                <w:szCs w:val="16"/>
              </w:rPr>
              <w:t>the abandonment to stand.</w:t>
            </w:r>
            <w:r w:rsidRPr="00384A6B">
              <w:rPr>
                <w:color w:val="000000" w:themeColor="text1"/>
                <w:spacing w:val="28"/>
                <w:sz w:val="16"/>
                <w:szCs w:val="16"/>
              </w:rPr>
              <w:t xml:space="preserve"> </w:t>
            </w:r>
            <w:r w:rsidRPr="00384A6B">
              <w:rPr>
                <w:color w:val="000000" w:themeColor="text1"/>
                <w:sz w:val="16"/>
                <w:szCs w:val="16"/>
              </w:rPr>
              <w:t>In all cases where the Management Committee are</w:t>
            </w:r>
            <w:r w:rsidRPr="00384A6B">
              <w:rPr>
                <w:color w:val="000000" w:themeColor="text1"/>
                <w:spacing w:val="28"/>
                <w:sz w:val="16"/>
                <w:szCs w:val="16"/>
              </w:rPr>
              <w:t xml:space="preserve"> </w:t>
            </w:r>
            <w:r w:rsidRPr="00384A6B">
              <w:rPr>
                <w:color w:val="000000" w:themeColor="text1"/>
                <w:sz w:val="16"/>
                <w:szCs w:val="16"/>
              </w:rPr>
              <w:t xml:space="preserve">satisfied that </w:t>
            </w:r>
            <w:r w:rsidR="00163BC0" w:rsidRPr="00384A6B">
              <w:rPr>
                <w:color w:val="000000" w:themeColor="text1"/>
                <w:sz w:val="16"/>
                <w:szCs w:val="16"/>
              </w:rPr>
              <w:t xml:space="preserve">a </w:t>
            </w:r>
            <w:r w:rsidR="00163BC0" w:rsidRPr="00163BC0">
              <w:rPr>
                <w:color w:val="000000" w:themeColor="text1"/>
                <w:sz w:val="16"/>
                <w:szCs w:val="16"/>
              </w:rPr>
              <w:t>Match</w:t>
            </w:r>
            <w:r w:rsidRPr="00384A6B">
              <w:rPr>
                <w:color w:val="000000" w:themeColor="text1"/>
                <w:sz w:val="16"/>
                <w:szCs w:val="16"/>
              </w:rPr>
              <w:t xml:space="preserve"> was abandoned owing to the conduct of one Team or its Club member(s) they shall award the points for the Match to</w:t>
            </w:r>
            <w:r w:rsidRPr="00384A6B">
              <w:rPr>
                <w:color w:val="000000" w:themeColor="text1"/>
                <w:spacing w:val="28"/>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opponent.</w:t>
            </w:r>
            <w:r w:rsidRPr="00384A6B">
              <w:rPr>
                <w:color w:val="000000" w:themeColor="text1"/>
                <w:spacing w:val="18"/>
                <w:sz w:val="16"/>
                <w:szCs w:val="16"/>
              </w:rPr>
              <w:t xml:space="preserve"> </w:t>
            </w:r>
            <w:r w:rsidRPr="00384A6B">
              <w:rPr>
                <w:color w:val="000000" w:themeColor="text1"/>
                <w:sz w:val="16"/>
                <w:szCs w:val="16"/>
              </w:rPr>
              <w:t>In</w:t>
            </w:r>
            <w:r w:rsidRPr="00384A6B">
              <w:rPr>
                <w:color w:val="000000" w:themeColor="text1"/>
                <w:spacing w:val="-6"/>
                <w:sz w:val="16"/>
                <w:szCs w:val="16"/>
              </w:rPr>
              <w:t xml:space="preserve"> </w:t>
            </w:r>
            <w:r w:rsidRPr="00384A6B">
              <w:rPr>
                <w:color w:val="000000" w:themeColor="text1"/>
                <w:sz w:val="16"/>
                <w:szCs w:val="16"/>
              </w:rPr>
              <w:t>cases</w:t>
            </w:r>
            <w:r w:rsidRPr="00384A6B">
              <w:rPr>
                <w:color w:val="000000" w:themeColor="text1"/>
                <w:spacing w:val="-6"/>
                <w:sz w:val="16"/>
                <w:szCs w:val="16"/>
              </w:rPr>
              <w:t xml:space="preserve"> </w:t>
            </w:r>
            <w:r w:rsidRPr="00384A6B">
              <w:rPr>
                <w:color w:val="000000" w:themeColor="text1"/>
                <w:sz w:val="16"/>
                <w:szCs w:val="16"/>
              </w:rPr>
              <w:t>where</w:t>
            </w:r>
            <w:r w:rsidRPr="00384A6B">
              <w:rPr>
                <w:color w:val="000000" w:themeColor="text1"/>
                <w:spacing w:val="-6"/>
                <w:sz w:val="16"/>
                <w:szCs w:val="16"/>
              </w:rPr>
              <w:t xml:space="preserve"> </w:t>
            </w:r>
            <w:r w:rsidRPr="00384A6B">
              <w:rPr>
                <w:color w:val="000000" w:themeColor="text1"/>
                <w:sz w:val="16"/>
                <w:szCs w:val="16"/>
              </w:rPr>
              <w:t>a</w:t>
            </w:r>
            <w:r w:rsidRPr="00384A6B">
              <w:rPr>
                <w:color w:val="000000" w:themeColor="text1"/>
                <w:spacing w:val="-6"/>
                <w:sz w:val="16"/>
                <w:szCs w:val="16"/>
              </w:rPr>
              <w:t xml:space="preserve"> </w:t>
            </w:r>
            <w:r w:rsidRPr="00384A6B">
              <w:rPr>
                <w:color w:val="000000" w:themeColor="text1"/>
                <w:sz w:val="16"/>
                <w:szCs w:val="16"/>
              </w:rPr>
              <w:t>Match</w:t>
            </w:r>
            <w:r w:rsidRPr="00384A6B">
              <w:rPr>
                <w:color w:val="000000" w:themeColor="text1"/>
                <w:spacing w:val="-6"/>
                <w:sz w:val="16"/>
                <w:szCs w:val="16"/>
              </w:rPr>
              <w:t xml:space="preserve"> </w:t>
            </w:r>
            <w:r w:rsidRPr="00384A6B">
              <w:rPr>
                <w:color w:val="000000" w:themeColor="text1"/>
                <w:sz w:val="16"/>
                <w:szCs w:val="16"/>
              </w:rPr>
              <w:t>has</w:t>
            </w:r>
            <w:r w:rsidRPr="00384A6B">
              <w:rPr>
                <w:color w:val="000000" w:themeColor="text1"/>
                <w:spacing w:val="-6"/>
                <w:sz w:val="16"/>
                <w:szCs w:val="16"/>
              </w:rPr>
              <w:t xml:space="preserve"> </w:t>
            </w:r>
            <w:r w:rsidRPr="00384A6B">
              <w:rPr>
                <w:color w:val="000000" w:themeColor="text1"/>
                <w:sz w:val="16"/>
                <w:szCs w:val="16"/>
              </w:rPr>
              <w:t>been</w:t>
            </w:r>
            <w:r w:rsidRPr="00384A6B">
              <w:rPr>
                <w:color w:val="000000" w:themeColor="text1"/>
                <w:spacing w:val="-6"/>
                <w:sz w:val="16"/>
                <w:szCs w:val="16"/>
              </w:rPr>
              <w:t xml:space="preserve"> </w:t>
            </w:r>
            <w:r w:rsidRPr="00384A6B">
              <w:rPr>
                <w:color w:val="000000" w:themeColor="text1"/>
                <w:sz w:val="16"/>
                <w:szCs w:val="16"/>
              </w:rPr>
              <w:t>abandoned</w:t>
            </w:r>
            <w:r w:rsidRPr="00384A6B">
              <w:rPr>
                <w:color w:val="000000" w:themeColor="text1"/>
                <w:spacing w:val="-6"/>
                <w:sz w:val="16"/>
                <w:szCs w:val="16"/>
              </w:rPr>
              <w:t xml:space="preserve"> </w:t>
            </w:r>
            <w:r w:rsidRPr="00384A6B">
              <w:rPr>
                <w:color w:val="000000" w:themeColor="text1"/>
                <w:sz w:val="16"/>
                <w:szCs w:val="16"/>
              </w:rPr>
              <w:t>owing</w:t>
            </w:r>
            <w:r w:rsidRPr="00384A6B">
              <w:rPr>
                <w:color w:val="000000" w:themeColor="text1"/>
                <w:spacing w:val="-6"/>
                <w:sz w:val="16"/>
                <w:szCs w:val="16"/>
              </w:rPr>
              <w:t xml:space="preserve"> </w:t>
            </w:r>
            <w:r w:rsidRPr="00384A6B">
              <w:rPr>
                <w:color w:val="000000" w:themeColor="text1"/>
                <w:sz w:val="16"/>
                <w:szCs w:val="16"/>
              </w:rPr>
              <w:t>to</w:t>
            </w:r>
            <w:r w:rsidRPr="00384A6B">
              <w:rPr>
                <w:color w:val="000000" w:themeColor="text1"/>
                <w:spacing w:val="-6"/>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 xml:space="preserve">conduct of both Teams or their Club member(s), the Management Committee shall rule that neither Team will be awarded any points for that </w:t>
            </w:r>
            <w:proofErr w:type="gramStart"/>
            <w:r w:rsidRPr="00384A6B">
              <w:rPr>
                <w:color w:val="000000" w:themeColor="text1"/>
                <w:sz w:val="16"/>
                <w:szCs w:val="16"/>
              </w:rPr>
              <w:t>Match</w:t>
            </w:r>
            <w:proofErr w:type="gramEnd"/>
            <w:r w:rsidRPr="00384A6B">
              <w:rPr>
                <w:color w:val="000000" w:themeColor="text1"/>
                <w:sz w:val="16"/>
                <w:szCs w:val="16"/>
              </w:rPr>
              <w:t xml:space="preserve"> and it shall not be replayed. No fine(s) can be applied by the Management Committee for an abandoned Match.</w:t>
            </w:r>
          </w:p>
          <w:p w14:paraId="30604294" w14:textId="77777777" w:rsidR="003E659F" w:rsidRPr="00384A6B" w:rsidRDefault="003E659F" w:rsidP="000E4B7F">
            <w:pPr>
              <w:tabs>
                <w:tab w:val="left" w:pos="1256"/>
                <w:tab w:val="left" w:pos="1257"/>
              </w:tabs>
              <w:spacing w:line="249" w:lineRule="auto"/>
              <w:ind w:right="10"/>
              <w:rPr>
                <w:color w:val="000000" w:themeColor="text1"/>
                <w:sz w:val="16"/>
              </w:rPr>
            </w:pPr>
          </w:p>
          <w:p w14:paraId="17D2B131" w14:textId="1DBAD108" w:rsidR="00585736" w:rsidRPr="00384A6B" w:rsidRDefault="00664980" w:rsidP="001D1BCF">
            <w:pPr>
              <w:tabs>
                <w:tab w:val="left" w:pos="1256"/>
                <w:tab w:val="left" w:pos="1257"/>
              </w:tabs>
              <w:spacing w:line="249" w:lineRule="auto"/>
              <w:ind w:right="10"/>
              <w:rPr>
                <w:color w:val="000000" w:themeColor="text1"/>
                <w:sz w:val="16"/>
              </w:rPr>
            </w:pPr>
            <w:r w:rsidRPr="00384A6B">
              <w:rPr>
                <w:color w:val="000000" w:themeColor="text1"/>
                <w:sz w:val="16"/>
              </w:rPr>
              <w:t>The Management Committee shall review any</w:t>
            </w:r>
            <w:r w:rsidRPr="00384A6B">
              <w:rPr>
                <w:strike/>
                <w:color w:val="000000" w:themeColor="text1"/>
                <w:sz w:val="16"/>
                <w:szCs w:val="16"/>
              </w:rPr>
              <w:t xml:space="preserve"> </w:t>
            </w:r>
            <w:r w:rsidRPr="00384A6B">
              <w:rPr>
                <w:color w:val="000000" w:themeColor="text1"/>
                <w:sz w:val="16"/>
              </w:rPr>
              <w:t>Match that has taken place</w:t>
            </w:r>
            <w:r w:rsidRPr="00384A6B">
              <w:rPr>
                <w:color w:val="000000" w:themeColor="text1"/>
                <w:spacing w:val="28"/>
                <w:sz w:val="16"/>
              </w:rPr>
              <w:t xml:space="preserve"> </w:t>
            </w:r>
            <w:r w:rsidRPr="00384A6B">
              <w:rPr>
                <w:color w:val="000000" w:themeColor="text1"/>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Pr>
                <w:color w:val="000000" w:themeColor="text1"/>
                <w:sz w:val="16"/>
              </w:rPr>
              <w:t>.</w:t>
            </w:r>
            <w:r w:rsidR="00072488">
              <w:rPr>
                <w:color w:val="000000" w:themeColor="text1"/>
                <w:sz w:val="16"/>
              </w:rPr>
              <w:t>M</w:t>
            </w:r>
            <w:r w:rsidRPr="00384A6B">
              <w:rPr>
                <w:color w:val="000000" w:themeColor="text1"/>
                <w:sz w:val="16"/>
              </w:rPr>
              <w:t xml:space="preserve"> above. Where both Teams were under suspension the game must be declared null and</w:t>
            </w:r>
            <w:r w:rsidRPr="00384A6B">
              <w:rPr>
                <w:color w:val="000000" w:themeColor="text1"/>
                <w:spacing w:val="-7"/>
                <w:sz w:val="16"/>
              </w:rPr>
              <w:t xml:space="preserve"> </w:t>
            </w:r>
            <w:r w:rsidRPr="00384A6B">
              <w:rPr>
                <w:color w:val="000000" w:themeColor="text1"/>
                <w:sz w:val="16"/>
              </w:rPr>
              <w:t>void and shall not be replayed.</w:t>
            </w:r>
          </w:p>
        </w:tc>
      </w:tr>
      <w:tr w:rsidR="00384A6B" w:rsidRPr="00384A6B" w14:paraId="23FA0F3C" w14:textId="77777777" w:rsidTr="00DA38D8">
        <w:tc>
          <w:tcPr>
            <w:tcW w:w="556"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t>20.F</w:t>
            </w:r>
          </w:p>
        </w:tc>
        <w:tc>
          <w:tcPr>
            <w:tcW w:w="10039" w:type="dxa"/>
          </w:tcPr>
          <w:p w14:paraId="32433612" w14:textId="042691B9" w:rsidR="00D071AF" w:rsidRPr="009B3B74" w:rsidRDefault="00D071AF" w:rsidP="009B3B74">
            <w:pPr>
              <w:tabs>
                <w:tab w:val="left" w:pos="709"/>
              </w:tabs>
              <w:spacing w:line="249" w:lineRule="auto"/>
              <w:ind w:right="10"/>
              <w:rPr>
                <w:color w:val="000000" w:themeColor="text1"/>
                <w:sz w:val="16"/>
              </w:rPr>
            </w:pPr>
            <w:r w:rsidRPr="00384A6B">
              <w:rPr>
                <w:color w:val="000000" w:themeColor="text1"/>
                <w:sz w:val="16"/>
              </w:rPr>
              <w:t>A Club may at its discretion and in accordance with the Laws of the Game use substitute Players</w:t>
            </w:r>
            <w:r w:rsidRPr="00AF7093">
              <w:rPr>
                <w:color w:val="000000" w:themeColor="text1"/>
                <w:sz w:val="16"/>
              </w:rPr>
              <w:t xml:space="preserve"> </w:t>
            </w:r>
            <w:r w:rsidRPr="00384A6B">
              <w:rPr>
                <w:color w:val="000000" w:themeColor="text1"/>
                <w:sz w:val="16"/>
              </w:rPr>
              <w:t>in</w:t>
            </w:r>
            <w:r w:rsidRPr="00AF7093">
              <w:rPr>
                <w:color w:val="000000" w:themeColor="text1"/>
                <w:sz w:val="16"/>
              </w:rPr>
              <w:t xml:space="preserve"> </w:t>
            </w:r>
            <w:r w:rsidRPr="00384A6B">
              <w:rPr>
                <w:color w:val="000000" w:themeColor="text1"/>
                <w:sz w:val="16"/>
              </w:rPr>
              <w:t>any</w:t>
            </w:r>
            <w:r w:rsidRPr="00AF7093">
              <w:rPr>
                <w:color w:val="000000" w:themeColor="text1"/>
                <w:sz w:val="16"/>
              </w:rPr>
              <w:t xml:space="preserve"> Competition </w:t>
            </w:r>
            <w:r w:rsidRPr="00384A6B">
              <w:rPr>
                <w:color w:val="000000" w:themeColor="text1"/>
                <w:sz w:val="16"/>
              </w:rPr>
              <w:t>Match. A Club</w:t>
            </w:r>
            <w:r w:rsidRPr="00AF7093">
              <w:rPr>
                <w:color w:val="000000" w:themeColor="text1"/>
                <w:sz w:val="16"/>
              </w:rPr>
              <w:t xml:space="preserve"> </w:t>
            </w:r>
            <w:r w:rsidRPr="00384A6B">
              <w:rPr>
                <w:color w:val="000000" w:themeColor="text1"/>
                <w:sz w:val="16"/>
              </w:rPr>
              <w:t>may</w:t>
            </w:r>
            <w:r w:rsidRPr="00AF7093">
              <w:rPr>
                <w:color w:val="000000" w:themeColor="text1"/>
                <w:sz w:val="16"/>
              </w:rPr>
              <w:t xml:space="preserve"> </w:t>
            </w:r>
            <w:r w:rsidRPr="00384A6B">
              <w:rPr>
                <w:color w:val="000000" w:themeColor="text1"/>
                <w:sz w:val="16"/>
              </w:rPr>
              <w:t xml:space="preserve">name up to </w:t>
            </w:r>
            <w:r w:rsidR="00605A75">
              <w:rPr>
                <w:color w:val="000000" w:themeColor="text1"/>
                <w:sz w:val="16"/>
              </w:rPr>
              <w:t>5</w:t>
            </w:r>
            <w:r w:rsidRPr="00384A6B">
              <w:rPr>
                <w:color w:val="000000" w:themeColor="text1"/>
                <w:sz w:val="16"/>
              </w:rPr>
              <w:t xml:space="preserve"> substitute Players of whom not more than </w:t>
            </w:r>
            <w:r w:rsidR="00605A75">
              <w:rPr>
                <w:color w:val="000000" w:themeColor="text1"/>
                <w:sz w:val="16"/>
              </w:rPr>
              <w:t xml:space="preserve">5 </w:t>
            </w:r>
            <w:r w:rsidRPr="00AF7093">
              <w:rPr>
                <w:color w:val="000000" w:themeColor="text1"/>
                <w:sz w:val="16"/>
              </w:rPr>
              <w:t xml:space="preserve">may be </w:t>
            </w:r>
            <w:proofErr w:type="gramStart"/>
            <w:r w:rsidRPr="00AF7093">
              <w:rPr>
                <w:color w:val="000000" w:themeColor="text1"/>
                <w:sz w:val="16"/>
              </w:rPr>
              <w:t>used.</w:t>
            </w:r>
            <w:r w:rsidR="001B1D73" w:rsidRPr="00AF7093">
              <w:rPr>
                <w:color w:val="000000" w:themeColor="text1"/>
                <w:sz w:val="16"/>
              </w:rPr>
              <w:t>.</w:t>
            </w:r>
            <w:proofErr w:type="gramEnd"/>
            <w:r w:rsidRPr="00AF7093">
              <w:rPr>
                <w:color w:val="000000" w:themeColor="text1"/>
                <w:sz w:val="16"/>
              </w:rPr>
              <w:t xml:space="preserve"> </w:t>
            </w:r>
          </w:p>
          <w:p w14:paraId="1CF90AC0" w14:textId="56B119E8" w:rsidR="00D071AF" w:rsidRPr="00AF7093" w:rsidRDefault="00D071AF" w:rsidP="009B3B74">
            <w:pPr>
              <w:spacing w:before="55" w:line="249" w:lineRule="auto"/>
              <w:ind w:right="10"/>
              <w:jc w:val="both"/>
              <w:rPr>
                <w:color w:val="000000" w:themeColor="text1"/>
                <w:sz w:val="16"/>
              </w:rPr>
            </w:pPr>
            <w:r w:rsidRPr="00AF7093">
              <w:rPr>
                <w:color w:val="000000" w:themeColor="text1"/>
                <w:sz w:val="16"/>
              </w:rPr>
              <w:t>A Player who has been substituted becomes a substitute and may replace a Player at any time subject to the substitution being carried out in accordance with Law 3 of the Laws of Association Football.</w:t>
            </w:r>
          </w:p>
          <w:p w14:paraId="35CD51CD" w14:textId="633BBFDB" w:rsidR="00D071AF" w:rsidRPr="00AF7093" w:rsidRDefault="00D071AF" w:rsidP="009B3B74">
            <w:pPr>
              <w:pStyle w:val="BodyText"/>
              <w:spacing w:before="56"/>
              <w:ind w:left="0" w:right="10"/>
              <w:rPr>
                <w:color w:val="000000" w:themeColor="text1"/>
                <w:szCs w:val="22"/>
              </w:rPr>
            </w:pPr>
            <w:r w:rsidRPr="00AF7093">
              <w:rPr>
                <w:color w:val="000000" w:themeColor="text1"/>
                <w:szCs w:val="22"/>
              </w:rPr>
              <w:t xml:space="preserve">Where a Competition does allow return substitutes, a </w:t>
            </w:r>
            <w:r w:rsidR="009F7647" w:rsidRPr="00AF7093">
              <w:rPr>
                <w:color w:val="000000" w:themeColor="text1"/>
                <w:szCs w:val="22"/>
              </w:rPr>
              <w:t>T</w:t>
            </w:r>
            <w:r w:rsidR="000B0764" w:rsidRPr="00AF7093">
              <w:rPr>
                <w:color w:val="000000" w:themeColor="text1"/>
                <w:szCs w:val="22"/>
              </w:rPr>
              <w:t xml:space="preserve">eam </w:t>
            </w:r>
            <w:r w:rsidRPr="00AF7093">
              <w:rPr>
                <w:color w:val="000000" w:themeColor="text1"/>
                <w:szCs w:val="22"/>
              </w:rPr>
              <w:t>may use up to 5 from 5 substitute Players</w:t>
            </w:r>
            <w:r w:rsidR="00B362CC" w:rsidRPr="00AF7093">
              <w:rPr>
                <w:color w:val="000000" w:themeColor="text1"/>
                <w:szCs w:val="22"/>
              </w:rPr>
              <w:t xml:space="preserve"> </w:t>
            </w:r>
            <w:r w:rsidRPr="00AF7093">
              <w:rPr>
                <w:color w:val="000000" w:themeColor="text1"/>
                <w:szCs w:val="22"/>
              </w:rPr>
              <w:t>in a Competition Match.</w:t>
            </w:r>
            <w:r w:rsidR="009C1B7E" w:rsidRPr="00AF7093">
              <w:rPr>
                <w:color w:val="000000" w:themeColor="text1"/>
                <w:szCs w:val="22"/>
              </w:rPr>
              <w:t xml:space="preserve"> </w:t>
            </w:r>
          </w:p>
          <w:p w14:paraId="32CF7541" w14:textId="42A640E5" w:rsidR="00867F3C" w:rsidRPr="00F91CA6" w:rsidRDefault="00867F3C" w:rsidP="00D071AF">
            <w:pPr>
              <w:pStyle w:val="BodyText"/>
              <w:spacing w:line="249" w:lineRule="auto"/>
              <w:ind w:left="0" w:right="10"/>
              <w:rPr>
                <w:color w:val="000000" w:themeColor="text1"/>
                <w:szCs w:val="22"/>
              </w:rPr>
            </w:pPr>
            <w:r w:rsidRPr="00F91CA6">
              <w:rPr>
                <w:color w:val="000000" w:themeColor="text1"/>
                <w:szCs w:val="22"/>
              </w:rPr>
              <w:t xml:space="preserve">The referee </w:t>
            </w:r>
            <w:r w:rsidRPr="00AF7093">
              <w:rPr>
                <w:color w:val="000000" w:themeColor="text1"/>
                <w:szCs w:val="22"/>
              </w:rPr>
              <w:t>and a representative of the opposing Club</w:t>
            </w:r>
            <w:r w:rsidRPr="00F91CA6">
              <w:rPr>
                <w:color w:val="000000" w:themeColor="text1"/>
                <w:szCs w:val="22"/>
              </w:rPr>
              <w:t xml:space="preserve"> shall be informed of the names of the Players </w:t>
            </w:r>
            <w:r w:rsidRPr="00AF7093">
              <w:rPr>
                <w:color w:val="000000" w:themeColor="text1"/>
                <w:szCs w:val="22"/>
              </w:rPr>
              <w:t>taking part in the Match</w:t>
            </w:r>
            <w:r w:rsidR="00AF7093" w:rsidRPr="00AF7093">
              <w:rPr>
                <w:color w:val="000000" w:themeColor="text1"/>
                <w:szCs w:val="22"/>
              </w:rPr>
              <w:t xml:space="preserve"> </w:t>
            </w:r>
            <w:r w:rsidRPr="00AF7093">
              <w:rPr>
                <w:color w:val="000000" w:themeColor="text1"/>
                <w:szCs w:val="22"/>
              </w:rPr>
              <w:t>including the substitutes</w:t>
            </w:r>
            <w:r w:rsidRPr="00F91CA6">
              <w:rPr>
                <w:color w:val="000000" w:themeColor="text1"/>
                <w:szCs w:val="22"/>
              </w:rPr>
              <w:t xml:space="preserve"> not later than </w:t>
            </w:r>
            <w:r w:rsidR="002218F9" w:rsidRPr="00F91CA6">
              <w:rPr>
                <w:color w:val="000000" w:themeColor="text1"/>
                <w:szCs w:val="22"/>
              </w:rPr>
              <w:t xml:space="preserve">15 </w:t>
            </w:r>
            <w:r w:rsidRPr="00F91CA6">
              <w:rPr>
                <w:color w:val="000000" w:themeColor="text1"/>
                <w:szCs w:val="22"/>
              </w:rPr>
              <w:t>minutes before the start of the Competition Match and a Player not so named may not take part in that Competition Match.</w:t>
            </w:r>
          </w:p>
          <w:p w14:paraId="20F64D24" w14:textId="50FCDAC5" w:rsidR="00585736" w:rsidRPr="002805DA" w:rsidRDefault="00D071AF" w:rsidP="002805DA">
            <w:pPr>
              <w:pStyle w:val="BodyText"/>
              <w:spacing w:line="249" w:lineRule="auto"/>
              <w:ind w:left="0" w:right="10"/>
              <w:rPr>
                <w:color w:val="000000" w:themeColor="text1"/>
                <w:szCs w:val="22"/>
              </w:rPr>
            </w:pPr>
            <w:r w:rsidRPr="00AF7093">
              <w:rPr>
                <w:color w:val="000000" w:themeColor="text1"/>
                <w:szCs w:val="22"/>
              </w:rPr>
              <w:t>A Player who has been named as a substitute before the start of the Competition Match but does not actually play in that game shall not be considered to have been a Player in that Competition Match within the meaning of Rule 18 of this Competition.</w:t>
            </w:r>
          </w:p>
        </w:tc>
      </w:tr>
      <w:tr w:rsidR="00384A6B" w:rsidRPr="00384A6B" w14:paraId="112122DC" w14:textId="77777777" w:rsidTr="00DA38D8">
        <w:tc>
          <w:tcPr>
            <w:tcW w:w="556"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20.G</w:t>
            </w:r>
          </w:p>
        </w:tc>
        <w:tc>
          <w:tcPr>
            <w:tcW w:w="10039" w:type="dxa"/>
          </w:tcPr>
          <w:p w14:paraId="68E415B1" w14:textId="19444B9E"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007A2C16">
              <w:rPr>
                <w:color w:val="000000" w:themeColor="text1"/>
                <w:spacing w:val="-6"/>
                <w:sz w:val="16"/>
              </w:rPr>
              <w:t>10</w:t>
            </w:r>
            <w:r w:rsidRPr="00384A6B">
              <w:rPr>
                <w:color w:val="000000" w:themeColor="text1"/>
                <w:spacing w:val="-6"/>
                <w:sz w:val="16"/>
              </w:rPr>
              <w:t xml:space="preserve">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DA38D8">
        <w:tc>
          <w:tcPr>
            <w:tcW w:w="556"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39" w:type="dxa"/>
          </w:tcPr>
          <w:p w14:paraId="780EBE4E" w14:textId="2AED73D1" w:rsidR="00CD70E6" w:rsidRPr="00384A6B" w:rsidRDefault="00CD70E6" w:rsidP="002805DA">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7B07A8">
              <w:rPr>
                <w:color w:val="000000" w:themeColor="text1"/>
                <w:sz w:val="16"/>
              </w:rPr>
              <w:t>shall</w:t>
            </w:r>
            <w:r w:rsidRPr="00384A6B">
              <w:rPr>
                <w:color w:val="000000" w:themeColor="text1"/>
                <w:sz w:val="16"/>
              </w:rPr>
              <w:t xml:space="preserve"> wear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tc>
      </w:tr>
      <w:tr w:rsidR="00DA5473" w:rsidRPr="00384A6B" w14:paraId="7B967C23" w14:textId="77777777" w:rsidTr="00DA38D8">
        <w:tc>
          <w:tcPr>
            <w:tcW w:w="556" w:type="dxa"/>
          </w:tcPr>
          <w:p w14:paraId="71A4EEE1" w14:textId="7B689019" w:rsidR="00DA5473" w:rsidRPr="00384A6B" w:rsidRDefault="00DA5473" w:rsidP="00721271">
            <w:pPr>
              <w:pStyle w:val="BodyText"/>
              <w:spacing w:line="244" w:lineRule="auto"/>
              <w:ind w:left="0"/>
              <w:rPr>
                <w:rFonts w:ascii="FS Jack"/>
                <w:color w:val="000000" w:themeColor="text1"/>
              </w:rPr>
            </w:pPr>
            <w:r>
              <w:rPr>
                <w:rFonts w:ascii="FS Jack"/>
                <w:color w:val="000000" w:themeColor="text1"/>
              </w:rPr>
              <w:t>20.I</w:t>
            </w:r>
          </w:p>
        </w:tc>
        <w:tc>
          <w:tcPr>
            <w:tcW w:w="10039" w:type="dxa"/>
          </w:tcPr>
          <w:p w14:paraId="5F6D34FB" w14:textId="756D0EE8" w:rsidR="00DA5473" w:rsidRPr="00F91CA6" w:rsidRDefault="00DA5473" w:rsidP="00CD70E6">
            <w:pPr>
              <w:tabs>
                <w:tab w:val="left" w:pos="691"/>
              </w:tabs>
              <w:spacing w:line="249" w:lineRule="auto"/>
              <w:ind w:right="10"/>
              <w:rPr>
                <w:sz w:val="16"/>
                <w:szCs w:val="16"/>
              </w:rPr>
            </w:pPr>
            <w:r w:rsidRPr="00F91CA6">
              <w:rPr>
                <w:rFonts w:asciiTheme="minorHAnsi" w:hAnsiTheme="minorHAnsi" w:cstheme="minorHAnsi"/>
                <w:sz w:val="16"/>
                <w:szCs w:val="16"/>
              </w:rPr>
              <w:t>Prior to each match the participating teams and officials shall conduct the ‘Respect’ handshake.</w:t>
            </w:r>
          </w:p>
        </w:tc>
      </w:tr>
      <w:tr w:rsidR="00DA5473" w:rsidRPr="00384A6B" w14:paraId="2A9812B9" w14:textId="77777777" w:rsidTr="00DA38D8">
        <w:tc>
          <w:tcPr>
            <w:tcW w:w="556" w:type="dxa"/>
          </w:tcPr>
          <w:p w14:paraId="214ABDF5" w14:textId="4E4A726E" w:rsidR="00DA5473" w:rsidRDefault="00DA5473" w:rsidP="00721271">
            <w:pPr>
              <w:pStyle w:val="BodyText"/>
              <w:spacing w:line="244" w:lineRule="auto"/>
              <w:ind w:left="0"/>
              <w:rPr>
                <w:rFonts w:ascii="FS Jack"/>
                <w:color w:val="000000" w:themeColor="text1"/>
              </w:rPr>
            </w:pPr>
            <w:r>
              <w:rPr>
                <w:rFonts w:ascii="FS Jack"/>
                <w:color w:val="000000" w:themeColor="text1"/>
              </w:rPr>
              <w:t>20.J</w:t>
            </w:r>
          </w:p>
        </w:tc>
        <w:tc>
          <w:tcPr>
            <w:tcW w:w="10039" w:type="dxa"/>
          </w:tcPr>
          <w:p w14:paraId="4B6631FA" w14:textId="4522B30A" w:rsidR="00DA5473" w:rsidRPr="002805DA" w:rsidRDefault="00DA5473" w:rsidP="002805DA">
            <w:pPr>
              <w:pStyle w:val="Maintext"/>
              <w:tabs>
                <w:tab w:val="left" w:pos="0"/>
                <w:tab w:val="left" w:pos="709"/>
                <w:tab w:val="left" w:pos="850"/>
                <w:tab w:val="left" w:pos="1134"/>
                <w:tab w:val="left" w:pos="1417"/>
                <w:tab w:val="left" w:pos="1701"/>
                <w:tab w:val="left" w:pos="1984"/>
                <w:tab w:val="left" w:pos="2551"/>
                <w:tab w:val="left" w:pos="2835"/>
                <w:tab w:val="left" w:pos="3118"/>
                <w:tab w:val="left" w:pos="3400"/>
              </w:tabs>
              <w:suppressAutoHyphens/>
              <w:spacing w:line="240" w:lineRule="auto"/>
              <w:jc w:val="both"/>
              <w:textAlignment w:val="auto"/>
              <w:rPr>
                <w:rFonts w:asciiTheme="minorHAnsi" w:eastAsia="FS Jack Light" w:hAnsiTheme="minorHAnsi" w:cstheme="minorHAnsi"/>
                <w:b/>
                <w:color w:val="auto"/>
                <w:sz w:val="20"/>
                <w:szCs w:val="20"/>
              </w:rPr>
            </w:pPr>
            <w:r w:rsidRPr="00F91CA6">
              <w:rPr>
                <w:rFonts w:asciiTheme="minorHAnsi" w:eastAsia="FS Jack Light" w:hAnsiTheme="minorHAnsi" w:cstheme="minorHAnsi"/>
                <w:b/>
                <w:color w:val="auto"/>
                <w:sz w:val="16"/>
                <w:szCs w:val="16"/>
              </w:rPr>
              <w:t>ALL CLUBS MUST HAVE A COMPREHENSIVE FIRST AID KIT. THERE MUST BE A SUITABLE QUALIFIED PERSON (CURRENTLY A MINIMUM FA SAVE A LIFE CERTIFICATE) IN ATTENDANCE</w:t>
            </w:r>
            <w:r w:rsidRPr="00F91CA6">
              <w:rPr>
                <w:rFonts w:asciiTheme="minorHAnsi" w:eastAsia="FS Jack Light" w:hAnsiTheme="minorHAnsi" w:cstheme="minorHAnsi"/>
                <w:b/>
                <w:color w:val="auto"/>
                <w:sz w:val="20"/>
                <w:szCs w:val="20"/>
              </w:rPr>
              <w:t>.</w:t>
            </w:r>
          </w:p>
        </w:tc>
      </w:tr>
      <w:tr w:rsidR="003A6F88" w:rsidRPr="00384A6B" w14:paraId="15BEF529" w14:textId="77777777" w:rsidTr="00DA38D8">
        <w:tc>
          <w:tcPr>
            <w:tcW w:w="556" w:type="dxa"/>
            <w:tcBorders>
              <w:bottom w:val="single" w:sz="4" w:space="0" w:color="auto"/>
            </w:tcBorders>
          </w:tcPr>
          <w:p w14:paraId="3BE71E78" w14:textId="27B90292" w:rsidR="003A6F88" w:rsidRDefault="003A6F88" w:rsidP="00721271">
            <w:pPr>
              <w:pStyle w:val="BodyText"/>
              <w:spacing w:line="244" w:lineRule="auto"/>
              <w:ind w:left="0"/>
              <w:rPr>
                <w:rFonts w:ascii="FS Jack"/>
                <w:color w:val="000000" w:themeColor="text1"/>
              </w:rPr>
            </w:pPr>
            <w:r>
              <w:rPr>
                <w:rFonts w:ascii="FS Jack"/>
                <w:color w:val="000000" w:themeColor="text1"/>
              </w:rPr>
              <w:t>20.k</w:t>
            </w:r>
          </w:p>
        </w:tc>
        <w:tc>
          <w:tcPr>
            <w:tcW w:w="10039" w:type="dxa"/>
            <w:tcBorders>
              <w:bottom w:val="single" w:sz="4" w:space="0" w:color="auto"/>
            </w:tcBorders>
          </w:tcPr>
          <w:p w14:paraId="2C88C374" w14:textId="75B664E0" w:rsidR="003A6F88" w:rsidRPr="002805DA" w:rsidRDefault="003A6F88" w:rsidP="002805DA">
            <w:pPr>
              <w:tabs>
                <w:tab w:val="left" w:pos="691"/>
              </w:tabs>
              <w:ind w:right="10"/>
              <w:rPr>
                <w:color w:val="000000" w:themeColor="text1"/>
                <w:sz w:val="16"/>
              </w:rPr>
            </w:pPr>
            <w:r w:rsidRPr="002805DA">
              <w:rPr>
                <w:color w:val="000000" w:themeColor="text1"/>
                <w:sz w:val="16"/>
              </w:rPr>
              <w:t>The occupants of the Technical Area must comply with the league requirements, as specified in Appendix B. Failure to comply with this Rule will result in a fine in accordance with the Fines Tariff.</w:t>
            </w:r>
          </w:p>
        </w:tc>
      </w:tr>
    </w:tbl>
    <w:p w14:paraId="6ECCC2FA" w14:textId="77777777" w:rsidR="00DA38D8" w:rsidRDefault="00DA38D8">
      <w:r>
        <w:br w:type="page"/>
      </w:r>
    </w:p>
    <w:tbl>
      <w:tblPr>
        <w:tblStyle w:val="TableGrid"/>
        <w:tblW w:w="0" w:type="auto"/>
        <w:tblInd w:w="147" w:type="dxa"/>
        <w:tblLook w:val="04A0" w:firstRow="1" w:lastRow="0" w:firstColumn="1" w:lastColumn="0" w:noHBand="0" w:noVBand="1"/>
      </w:tblPr>
      <w:tblGrid>
        <w:gridCol w:w="556"/>
        <w:gridCol w:w="10039"/>
      </w:tblGrid>
      <w:tr w:rsidR="00DA38D8" w:rsidRPr="00384A6B" w14:paraId="665AEEA2" w14:textId="77777777" w:rsidTr="00DA38D8">
        <w:tc>
          <w:tcPr>
            <w:tcW w:w="556" w:type="dxa"/>
            <w:tcBorders>
              <w:top w:val="nil"/>
              <w:left w:val="nil"/>
              <w:right w:val="nil"/>
            </w:tcBorders>
          </w:tcPr>
          <w:p w14:paraId="790F1578" w14:textId="06AB2590" w:rsidR="00DA38D8" w:rsidRDefault="00DA38D8" w:rsidP="00721271">
            <w:pPr>
              <w:pStyle w:val="BodyText"/>
              <w:spacing w:line="244" w:lineRule="auto"/>
              <w:ind w:left="0"/>
              <w:rPr>
                <w:rFonts w:ascii="FS Jack"/>
                <w:color w:val="000000" w:themeColor="text1"/>
              </w:rPr>
            </w:pPr>
          </w:p>
        </w:tc>
        <w:tc>
          <w:tcPr>
            <w:tcW w:w="10039" w:type="dxa"/>
            <w:tcBorders>
              <w:top w:val="nil"/>
              <w:left w:val="nil"/>
              <w:right w:val="nil"/>
            </w:tcBorders>
          </w:tcPr>
          <w:p w14:paraId="52B78AF6" w14:textId="77777777" w:rsidR="00DA38D8" w:rsidRPr="002805DA" w:rsidRDefault="00DA38D8" w:rsidP="002805DA">
            <w:pPr>
              <w:tabs>
                <w:tab w:val="left" w:pos="691"/>
              </w:tabs>
              <w:ind w:right="10"/>
              <w:rPr>
                <w:color w:val="000000" w:themeColor="text1"/>
                <w:sz w:val="16"/>
              </w:rPr>
            </w:pPr>
          </w:p>
        </w:tc>
      </w:tr>
      <w:tr w:rsidR="00384A6B" w:rsidRPr="00384A6B" w14:paraId="02FAEC9B" w14:textId="77777777" w:rsidTr="00DA38D8">
        <w:tc>
          <w:tcPr>
            <w:tcW w:w="10595" w:type="dxa"/>
            <w:gridSpan w:val="2"/>
          </w:tcPr>
          <w:p w14:paraId="63104A30" w14:textId="60EC54C4" w:rsidR="00873159" w:rsidRPr="00384A6B" w:rsidRDefault="00873159" w:rsidP="00873159">
            <w:pPr>
              <w:pStyle w:val="BodyText"/>
              <w:numPr>
                <w:ilvl w:val="0"/>
                <w:numId w:val="25"/>
              </w:numPr>
              <w:spacing w:before="112"/>
              <w:jc w:val="left"/>
              <w:rPr>
                <w:rFonts w:ascii="FS Jack"/>
                <w:b/>
                <w:color w:val="000000" w:themeColor="text1"/>
              </w:rPr>
            </w:pPr>
            <w:r w:rsidRPr="00384A6B">
              <w:rPr>
                <w:rFonts w:ascii="FS Jack"/>
                <w:b/>
                <w:color w:val="000000" w:themeColor="text1"/>
              </w:rPr>
              <w:t>REPORTING RESULTS</w:t>
            </w:r>
          </w:p>
        </w:tc>
      </w:tr>
      <w:tr w:rsidR="00384A6B" w:rsidRPr="00384A6B" w14:paraId="485DD3D6" w14:textId="77777777" w:rsidTr="00DA38D8">
        <w:tc>
          <w:tcPr>
            <w:tcW w:w="556" w:type="dxa"/>
          </w:tcPr>
          <w:p w14:paraId="62108891" w14:textId="23615EBC"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21.A</w:t>
            </w:r>
          </w:p>
        </w:tc>
        <w:tc>
          <w:tcPr>
            <w:tcW w:w="10039" w:type="dxa"/>
          </w:tcPr>
          <w:p w14:paraId="2F54195D" w14:textId="743516D1" w:rsidR="00555334" w:rsidRPr="00DA38D8" w:rsidRDefault="00873159" w:rsidP="00DA38D8">
            <w:pPr>
              <w:tabs>
                <w:tab w:val="left" w:pos="407"/>
              </w:tabs>
              <w:spacing w:before="62" w:line="249" w:lineRule="auto"/>
              <w:ind w:right="10"/>
              <w:rPr>
                <w:i/>
                <w:color w:val="000000" w:themeColor="text1"/>
                <w:sz w:val="16"/>
              </w:rPr>
            </w:pPr>
            <w:r w:rsidRPr="00384A6B">
              <w:rPr>
                <w:color w:val="000000" w:themeColor="text1"/>
                <w:sz w:val="16"/>
              </w:rPr>
              <w:t>The</w:t>
            </w:r>
            <w:r w:rsidRPr="00384A6B">
              <w:rPr>
                <w:color w:val="000000" w:themeColor="text1"/>
                <w:spacing w:val="28"/>
                <w:sz w:val="16"/>
              </w:rPr>
              <w:t xml:space="preserve"> </w:t>
            </w:r>
            <w:r w:rsidR="004E6F69" w:rsidRPr="00384A6B">
              <w:rPr>
                <w:color w:val="000000" w:themeColor="text1"/>
                <w:sz w:val="16"/>
              </w:rPr>
              <w:t xml:space="preserve">Competition </w:t>
            </w:r>
            <w:r w:rsidR="00B659AD">
              <w:rPr>
                <w:color w:val="000000" w:themeColor="text1"/>
                <w:sz w:val="16"/>
              </w:rPr>
              <w:t>Secretary</w:t>
            </w:r>
            <w:r w:rsidR="004E6F69" w:rsidRPr="00384A6B">
              <w:rPr>
                <w:color w:val="000000" w:themeColor="text1"/>
                <w:sz w:val="16"/>
              </w:rPr>
              <w:t xml:space="preserve"> </w:t>
            </w:r>
            <w:r w:rsidRPr="00384A6B">
              <w:rPr>
                <w:color w:val="000000" w:themeColor="text1"/>
                <w:sz w:val="16"/>
              </w:rPr>
              <w:t>must</w:t>
            </w:r>
            <w:r w:rsidRPr="00384A6B">
              <w:rPr>
                <w:color w:val="000000" w:themeColor="text1"/>
                <w:spacing w:val="28"/>
                <w:sz w:val="16"/>
              </w:rPr>
              <w:t xml:space="preserve"> </w:t>
            </w:r>
            <w:r w:rsidRPr="00384A6B">
              <w:rPr>
                <w:color w:val="000000" w:themeColor="text1"/>
                <w:sz w:val="16"/>
              </w:rPr>
              <w:t>receive</w:t>
            </w:r>
            <w:r w:rsidRPr="00384A6B">
              <w:rPr>
                <w:color w:val="000000" w:themeColor="text1"/>
                <w:spacing w:val="28"/>
                <w:sz w:val="16"/>
              </w:rPr>
              <w:t xml:space="preserve"> </w:t>
            </w:r>
            <w:r w:rsidRPr="00384A6B">
              <w:rPr>
                <w:color w:val="000000" w:themeColor="text1"/>
                <w:sz w:val="16"/>
              </w:rPr>
              <w:t>within</w:t>
            </w:r>
            <w:r w:rsidRPr="00384A6B">
              <w:rPr>
                <w:color w:val="000000" w:themeColor="text1"/>
                <w:spacing w:val="28"/>
                <w:sz w:val="16"/>
              </w:rPr>
              <w:t xml:space="preserve"> </w:t>
            </w:r>
            <w:r w:rsidR="00B659AD">
              <w:rPr>
                <w:color w:val="000000" w:themeColor="text1"/>
                <w:spacing w:val="28"/>
                <w:sz w:val="16"/>
              </w:rPr>
              <w:t>4</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 xml:space="preserve">include the forename(s) and surname of the Team Players (in block letters) </w:t>
            </w:r>
            <w:r w:rsidR="00417BCA" w:rsidRPr="00384A6B">
              <w:rPr>
                <w:color w:val="000000" w:themeColor="text1"/>
                <w:sz w:val="16"/>
              </w:rPr>
              <w:t>[</w:t>
            </w:r>
            <w:proofErr w:type="gramStart"/>
            <w:r w:rsidRPr="00384A6B">
              <w:rPr>
                <w:i/>
                <w:color w:val="000000" w:themeColor="text1"/>
                <w:sz w:val="16"/>
              </w:rPr>
              <w:t>and also</w:t>
            </w:r>
            <w:proofErr w:type="gramEnd"/>
            <w:r w:rsidRPr="00384A6B">
              <w:rPr>
                <w:i/>
                <w:color w:val="000000" w:themeColor="text1"/>
                <w:sz w:val="16"/>
              </w:rPr>
              <w:t xml:space="preserve"> the</w:t>
            </w:r>
            <w:r w:rsidRPr="00384A6B">
              <w:rPr>
                <w:color w:val="000000" w:themeColor="text1"/>
                <w:sz w:val="16"/>
              </w:rPr>
              <w:t xml:space="preserve"> </w:t>
            </w:r>
            <w:r w:rsidRPr="00384A6B">
              <w:rPr>
                <w:i/>
                <w:color w:val="000000" w:themeColor="text1"/>
                <w:sz w:val="16"/>
              </w:rPr>
              <w:t>referee markings required by Rule 23, or any other information required by the Competition</w:t>
            </w:r>
            <w:r w:rsidR="00417BCA" w:rsidRPr="00384A6B">
              <w:rPr>
                <w:i/>
                <w:color w:val="000000" w:themeColor="text1"/>
                <w:sz w:val="16"/>
              </w:rPr>
              <w:t>]</w:t>
            </w:r>
            <w:r w:rsidRPr="00384A6B">
              <w:rPr>
                <w:i/>
                <w:color w:val="000000" w:themeColor="text1"/>
                <w:sz w:val="16"/>
              </w:rPr>
              <w:t xml:space="preserve">. </w:t>
            </w:r>
            <w:r w:rsidRPr="00384A6B">
              <w:rPr>
                <w:color w:val="000000" w:themeColor="text1"/>
                <w:sz w:val="16"/>
              </w:rPr>
              <w:t>Failure to comply with this Rule will result in a fine in accordance with the Fines Tariff.</w:t>
            </w:r>
          </w:p>
        </w:tc>
      </w:tr>
      <w:tr w:rsidR="00384A6B" w:rsidRPr="00384A6B" w14:paraId="38A8588A" w14:textId="77777777" w:rsidTr="00DA38D8">
        <w:tc>
          <w:tcPr>
            <w:tcW w:w="556" w:type="dxa"/>
            <w:tcBorders>
              <w:bottom w:val="single" w:sz="4" w:space="0" w:color="auto"/>
            </w:tcBorders>
          </w:tcPr>
          <w:p w14:paraId="289F34E6" w14:textId="5EA7F852"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21.B</w:t>
            </w:r>
          </w:p>
        </w:tc>
        <w:tc>
          <w:tcPr>
            <w:tcW w:w="10039" w:type="dxa"/>
            <w:tcBorders>
              <w:bottom w:val="single" w:sz="4" w:space="0" w:color="auto"/>
            </w:tcBorders>
          </w:tcPr>
          <w:p w14:paraId="7EBD2102" w14:textId="5D027E39" w:rsidR="00555334" w:rsidRPr="00384A6B" w:rsidRDefault="00611D6D" w:rsidP="00CD70E6">
            <w:pPr>
              <w:tabs>
                <w:tab w:val="left" w:pos="691"/>
              </w:tabs>
              <w:spacing w:line="249" w:lineRule="auto"/>
              <w:ind w:right="10"/>
              <w:rPr>
                <w:color w:val="000000" w:themeColor="text1"/>
                <w:sz w:val="16"/>
              </w:rPr>
            </w:pPr>
            <w:r w:rsidRPr="00384A6B">
              <w:rPr>
                <w:color w:val="000000" w:themeColor="text1"/>
                <w:sz w:val="16"/>
                <w:szCs w:val="16"/>
              </w:rPr>
              <w:t xml:space="preserve">The Home Club/both Clubs shall use telephone/SMS/email as directed by the </w:t>
            </w:r>
            <w:proofErr w:type="gramStart"/>
            <w:r w:rsidRPr="00384A6B">
              <w:rPr>
                <w:color w:val="000000" w:themeColor="text1"/>
                <w:sz w:val="16"/>
                <w:szCs w:val="16"/>
              </w:rPr>
              <w:t>Competition</w:t>
            </w:r>
            <w:r w:rsidRPr="00384A6B">
              <w:rPr>
                <w:rFonts w:eastAsia="Times New Roman"/>
                <w:color w:val="000000" w:themeColor="text1"/>
                <w:sz w:val="16"/>
                <w:szCs w:val="16"/>
              </w:rPr>
              <w:t xml:space="preserve"> </w:t>
            </w:r>
            <w:r w:rsidRPr="00384A6B">
              <w:rPr>
                <w:color w:val="000000" w:themeColor="text1"/>
                <w:sz w:val="16"/>
                <w:szCs w:val="16"/>
              </w:rPr>
              <w:t xml:space="preserve"> t</w:t>
            </w:r>
            <w:r w:rsidR="00B708C6" w:rsidRPr="00384A6B">
              <w:rPr>
                <w:color w:val="000000" w:themeColor="text1"/>
                <w:sz w:val="16"/>
                <w:szCs w:val="16"/>
              </w:rPr>
              <w:t>o</w:t>
            </w:r>
            <w:proofErr w:type="gramEnd"/>
            <w:r w:rsidR="00B708C6" w:rsidRPr="00384A6B">
              <w:rPr>
                <w:color w:val="000000" w:themeColor="text1"/>
                <w:sz w:val="16"/>
                <w:szCs w:val="16"/>
              </w:rPr>
              <w:t xml:space="preserve"> </w:t>
            </w:r>
            <w:r w:rsidRPr="00384A6B">
              <w:rPr>
                <w:color w:val="000000" w:themeColor="text1"/>
                <w:sz w:val="16"/>
                <w:szCs w:val="16"/>
              </w:rPr>
              <w:t xml:space="preserve">notify the result of each Competition Match to the </w:t>
            </w:r>
            <w:r w:rsidR="00B659AD">
              <w:rPr>
                <w:color w:val="000000" w:themeColor="text1"/>
                <w:sz w:val="16"/>
                <w:szCs w:val="16"/>
              </w:rPr>
              <w:t>League Press Officer</w:t>
            </w:r>
            <w:r w:rsidRPr="00384A6B">
              <w:rPr>
                <w:color w:val="000000" w:themeColor="text1"/>
                <w:sz w:val="16"/>
                <w:szCs w:val="16"/>
              </w:rPr>
              <w:t xml:space="preserve"> by </w:t>
            </w:r>
            <w:r w:rsidR="00B659AD">
              <w:rPr>
                <w:color w:val="000000" w:themeColor="text1"/>
                <w:sz w:val="16"/>
                <w:szCs w:val="16"/>
              </w:rPr>
              <w:t xml:space="preserve">18:30 (Saturday matches) &amp; 21:30 (Evening matches) </w:t>
            </w:r>
            <w:r w:rsidR="00873159" w:rsidRPr="00384A6B">
              <w:rPr>
                <w:color w:val="000000" w:themeColor="text1"/>
                <w:sz w:val="16"/>
              </w:rPr>
              <w:t>Failure to comply with this Rule will result in a fine in accordance with the Fines Tariff.</w:t>
            </w:r>
          </w:p>
        </w:tc>
      </w:tr>
      <w:tr w:rsidR="00384A6B" w:rsidRPr="00384A6B" w14:paraId="6F2216A3" w14:textId="77777777" w:rsidTr="00DA38D8">
        <w:tc>
          <w:tcPr>
            <w:tcW w:w="556" w:type="dxa"/>
            <w:tcBorders>
              <w:bottom w:val="single" w:sz="4" w:space="0" w:color="auto"/>
            </w:tcBorders>
          </w:tcPr>
          <w:p w14:paraId="5ABA4352" w14:textId="125DEA3F"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21.C</w:t>
            </w:r>
          </w:p>
        </w:tc>
        <w:tc>
          <w:tcPr>
            <w:tcW w:w="10039" w:type="dxa"/>
            <w:tcBorders>
              <w:bottom w:val="single" w:sz="4" w:space="0" w:color="auto"/>
            </w:tcBorders>
          </w:tcPr>
          <w:p w14:paraId="36B59501" w14:textId="218A38F5" w:rsidR="00555334" w:rsidRPr="00384A6B" w:rsidRDefault="00CF1113" w:rsidP="00DA38D8">
            <w:pPr>
              <w:tabs>
                <w:tab w:val="left" w:pos="691"/>
              </w:tabs>
              <w:spacing w:before="55" w:line="249" w:lineRule="auto"/>
              <w:ind w:right="10"/>
              <w:rPr>
                <w:color w:val="000000" w:themeColor="text1"/>
                <w:sz w:val="16"/>
              </w:rPr>
            </w:pPr>
            <w:r w:rsidRPr="00384A6B">
              <w:rPr>
                <w:color w:val="000000" w:themeColor="text1"/>
                <w:sz w:val="16"/>
              </w:rPr>
              <w:t xml:space="preserve">The match result notification, correctly completed, shall be signed by an </w:t>
            </w:r>
            <w:r w:rsidRPr="00AD20B7">
              <w:rPr>
                <w:color w:val="000000" w:themeColor="text1"/>
                <w:sz w:val="16"/>
              </w:rPr>
              <w:t>Officer of the Team, or as prescribed by</w:t>
            </w:r>
            <w:r w:rsidRPr="00384A6B">
              <w:rPr>
                <w:color w:val="000000" w:themeColor="text1"/>
                <w:sz w:val="16"/>
              </w:rPr>
              <w:t xml:space="preserve"> the Competition. Failure to comply with this Rule will result in a fine in accordance with the Fines Tariff.</w:t>
            </w:r>
          </w:p>
        </w:tc>
      </w:tr>
      <w:tr w:rsidR="00DA38D8" w:rsidRPr="00384A6B" w14:paraId="6F51B95B" w14:textId="77777777" w:rsidTr="00DA38D8">
        <w:tc>
          <w:tcPr>
            <w:tcW w:w="556" w:type="dxa"/>
            <w:tcBorders>
              <w:top w:val="single" w:sz="4" w:space="0" w:color="auto"/>
              <w:left w:val="nil"/>
              <w:bottom w:val="single" w:sz="4" w:space="0" w:color="auto"/>
              <w:right w:val="nil"/>
            </w:tcBorders>
          </w:tcPr>
          <w:p w14:paraId="75FE4AC8" w14:textId="77777777" w:rsidR="00DA38D8" w:rsidRPr="00384A6B" w:rsidRDefault="00DA38D8" w:rsidP="00721271">
            <w:pPr>
              <w:pStyle w:val="BodyText"/>
              <w:spacing w:line="244" w:lineRule="auto"/>
              <w:ind w:left="0"/>
              <w:rPr>
                <w:rFonts w:ascii="FS Jack"/>
                <w:color w:val="000000" w:themeColor="text1"/>
              </w:rPr>
            </w:pPr>
          </w:p>
        </w:tc>
        <w:tc>
          <w:tcPr>
            <w:tcW w:w="10039" w:type="dxa"/>
            <w:tcBorders>
              <w:top w:val="single" w:sz="4" w:space="0" w:color="auto"/>
              <w:left w:val="nil"/>
              <w:bottom w:val="single" w:sz="4" w:space="0" w:color="auto"/>
              <w:right w:val="nil"/>
            </w:tcBorders>
          </w:tcPr>
          <w:p w14:paraId="3787C9B3" w14:textId="77777777" w:rsidR="00DA38D8" w:rsidRPr="00384A6B" w:rsidRDefault="00DA38D8" w:rsidP="00CF1113">
            <w:pPr>
              <w:tabs>
                <w:tab w:val="left" w:pos="691"/>
              </w:tabs>
              <w:spacing w:before="55" w:line="249" w:lineRule="auto"/>
              <w:ind w:right="10"/>
              <w:rPr>
                <w:color w:val="000000" w:themeColor="text1"/>
                <w:sz w:val="16"/>
              </w:rPr>
            </w:pPr>
          </w:p>
        </w:tc>
      </w:tr>
      <w:tr w:rsidR="00384A6B" w:rsidRPr="00384A6B" w14:paraId="56DD6BE8" w14:textId="77777777" w:rsidTr="00DA38D8">
        <w:tc>
          <w:tcPr>
            <w:tcW w:w="10595" w:type="dxa"/>
            <w:gridSpan w:val="2"/>
            <w:tcBorders>
              <w:top w:val="single" w:sz="4" w:space="0" w:color="auto"/>
            </w:tcBorders>
          </w:tcPr>
          <w:p w14:paraId="06571C18" w14:textId="6D609ACB" w:rsidR="004E469B" w:rsidRPr="00384A6B" w:rsidRDefault="004E469B" w:rsidP="00DA38D8">
            <w:pPr>
              <w:pStyle w:val="BodyText"/>
              <w:numPr>
                <w:ilvl w:val="0"/>
                <w:numId w:val="25"/>
              </w:numPr>
              <w:spacing w:before="112"/>
              <w:jc w:val="left"/>
              <w:rPr>
                <w:color w:val="000000" w:themeColor="text1"/>
              </w:rPr>
            </w:pPr>
            <w:bookmarkStart w:id="0" w:name="_Hlk57205443"/>
            <w:r w:rsidRPr="00384A6B">
              <w:rPr>
                <w:rFonts w:ascii="FS Jack"/>
                <w:b/>
                <w:color w:val="000000" w:themeColor="text1"/>
              </w:rPr>
              <w:t>DETERMINING CHAMPIONSHIP</w:t>
            </w:r>
            <w:bookmarkEnd w:id="0"/>
          </w:p>
        </w:tc>
      </w:tr>
      <w:tr w:rsidR="00384A6B" w:rsidRPr="00384A6B" w14:paraId="1C3C96F9" w14:textId="77777777" w:rsidTr="00DA38D8">
        <w:tc>
          <w:tcPr>
            <w:tcW w:w="556" w:type="dxa"/>
          </w:tcPr>
          <w:p w14:paraId="1E4D8A23" w14:textId="59FA8B3E" w:rsidR="00555334" w:rsidRPr="00384A6B" w:rsidRDefault="000D5A66" w:rsidP="00721271">
            <w:pPr>
              <w:pStyle w:val="BodyText"/>
              <w:spacing w:line="244" w:lineRule="auto"/>
              <w:ind w:left="0"/>
              <w:rPr>
                <w:rFonts w:ascii="FS Jack"/>
                <w:color w:val="000000" w:themeColor="text1"/>
              </w:rPr>
            </w:pPr>
            <w:r w:rsidRPr="00384A6B">
              <w:rPr>
                <w:rFonts w:ascii="FS Jack"/>
                <w:color w:val="000000" w:themeColor="text1"/>
              </w:rPr>
              <w:t>22.A</w:t>
            </w:r>
          </w:p>
        </w:tc>
        <w:tc>
          <w:tcPr>
            <w:tcW w:w="10039" w:type="dxa"/>
          </w:tcPr>
          <w:p w14:paraId="55FF4FA1" w14:textId="5878A317" w:rsidR="00361E31" w:rsidRPr="00384A6B" w:rsidRDefault="000A173B" w:rsidP="000A173B">
            <w:pPr>
              <w:tabs>
                <w:tab w:val="left" w:pos="407"/>
              </w:tabs>
              <w:spacing w:before="63" w:line="249" w:lineRule="auto"/>
              <w:ind w:right="10"/>
              <w:rPr>
                <w:color w:val="000000" w:themeColor="text1"/>
                <w:sz w:val="16"/>
              </w:rPr>
            </w:pPr>
            <w:r w:rsidRPr="00384A6B">
              <w:rPr>
                <w:color w:val="000000" w:themeColor="text1"/>
                <w:spacing w:val="-4"/>
                <w:sz w:val="16"/>
              </w:rPr>
              <w:t xml:space="preserve">Team </w:t>
            </w:r>
            <w:r w:rsidRPr="00384A6B">
              <w:rPr>
                <w:color w:val="000000" w:themeColor="text1"/>
                <w:sz w:val="16"/>
              </w:rPr>
              <w:t>rankings within the Competition will be decided by points with three points to be awarded</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win</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one</w:t>
            </w:r>
            <w:r w:rsidRPr="00384A6B">
              <w:rPr>
                <w:color w:val="000000" w:themeColor="text1"/>
                <w:spacing w:val="-4"/>
                <w:sz w:val="16"/>
              </w:rPr>
              <w:t xml:space="preserve"> </w:t>
            </w:r>
            <w:r w:rsidRPr="00384A6B">
              <w:rPr>
                <w:color w:val="000000" w:themeColor="text1"/>
                <w:sz w:val="16"/>
              </w:rPr>
              <w:t>point</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drawn</w:t>
            </w:r>
            <w:r w:rsidRPr="00384A6B">
              <w:rPr>
                <w:color w:val="000000" w:themeColor="text1"/>
                <w:spacing w:val="-4"/>
                <w:sz w:val="16"/>
              </w:rPr>
              <w:t xml:space="preserve"> Competition </w:t>
            </w:r>
            <w:r w:rsidRPr="00384A6B">
              <w:rPr>
                <w:color w:val="000000" w:themeColor="text1"/>
                <w:sz w:val="16"/>
              </w:rPr>
              <w:t>Match.</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Teams</w:t>
            </w:r>
            <w:r w:rsidRPr="00384A6B">
              <w:rPr>
                <w:color w:val="000000" w:themeColor="text1"/>
                <w:spacing w:val="-4"/>
                <w:sz w:val="16"/>
              </w:rPr>
              <w:t xml:space="preserve"> </w:t>
            </w:r>
            <w:r w:rsidRPr="00384A6B">
              <w:rPr>
                <w:color w:val="000000" w:themeColor="text1"/>
                <w:sz w:val="16"/>
              </w:rPr>
              <w:t>gaining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highest</w:t>
            </w:r>
            <w:r w:rsidRPr="00384A6B">
              <w:rPr>
                <w:color w:val="000000" w:themeColor="text1"/>
                <w:spacing w:val="-4"/>
                <w:sz w:val="16"/>
              </w:rPr>
              <w:t xml:space="preserve"> </w:t>
            </w:r>
            <w:r w:rsidRPr="00384A6B">
              <w:rPr>
                <w:color w:val="000000" w:themeColor="text1"/>
                <w:sz w:val="16"/>
              </w:rPr>
              <w:t>number of points in their respective divisions at the end of the Playing Season shall be adjudged the winners.</w:t>
            </w:r>
            <w:r w:rsidRPr="00384A6B">
              <w:rPr>
                <w:color w:val="000000" w:themeColor="text1"/>
                <w:spacing w:val="28"/>
                <w:sz w:val="16"/>
              </w:rPr>
              <w:t xml:space="preserve"> </w:t>
            </w:r>
            <w:r w:rsidRPr="00384A6B">
              <w:rPr>
                <w:color w:val="000000" w:themeColor="text1"/>
                <w:sz w:val="16"/>
              </w:rPr>
              <w:t>Competition Matches must not be played for double points.</w:t>
            </w:r>
          </w:p>
          <w:p w14:paraId="76E6C8F8" w14:textId="7053FE64"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w:t>
            </w:r>
            <w:proofErr w:type="spellStart"/>
            <w:r w:rsidRPr="00384A6B">
              <w:rPr>
                <w:color w:val="000000" w:themeColor="text1"/>
                <w:spacing w:val="-3"/>
              </w:rPr>
              <w:t>favourable</w:t>
            </w:r>
            <w:proofErr w:type="spellEnd"/>
            <w:r w:rsidRPr="00384A6B">
              <w:rPr>
                <w:color w:val="000000" w:themeColor="text1"/>
                <w:spacing w:val="-3"/>
              </w:rPr>
              <w:t xml:space="preserve"> goal difference shall be placed highest). </w:t>
            </w:r>
          </w:p>
          <w:p w14:paraId="0EB8CEB4" w14:textId="61533AF6"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In the event of two or more Teams still being equal, the Team which has scored the most goals during the Playing Season shall be placed highest.</w:t>
            </w:r>
          </w:p>
          <w:p w14:paraId="62DE8590" w14:textId="5109DA4A" w:rsidR="000A173B" w:rsidRPr="00384A6B" w:rsidRDefault="000A173B" w:rsidP="00425E55">
            <w:pPr>
              <w:pStyle w:val="BodyText"/>
              <w:spacing w:before="0" w:line="249" w:lineRule="auto"/>
              <w:ind w:left="0" w:right="10"/>
              <w:rPr>
                <w:color w:val="000000" w:themeColor="text1"/>
              </w:rPr>
            </w:pPr>
            <w:r w:rsidRPr="00384A6B">
              <w:rPr>
                <w:color w:val="000000" w:themeColor="text1"/>
                <w:spacing w:val="-3"/>
              </w:rPr>
              <w:t>In the event</w:t>
            </w:r>
            <w:r w:rsidRPr="00384A6B">
              <w:rPr>
                <w:color w:val="000000" w:themeColor="text1"/>
              </w:rPr>
              <w:t xml:space="preserve"> of two or more Teams still being equal</w:t>
            </w:r>
            <w:r w:rsidRPr="00384A6B">
              <w:rPr>
                <w:color w:val="000000" w:themeColor="text1"/>
                <w:spacing w:val="-4"/>
              </w:rPr>
              <w:t xml:space="preserve">, the Team that has won the most matches during the Playing Season shall be placed highest. </w:t>
            </w:r>
          </w:p>
          <w:p w14:paraId="314557BD" w14:textId="77777777" w:rsidR="00F91CA6" w:rsidRDefault="000A173B" w:rsidP="000D5A66">
            <w:pPr>
              <w:pStyle w:val="BodyText"/>
              <w:spacing w:line="249" w:lineRule="auto"/>
              <w:ind w:left="0" w:right="10"/>
              <w:rPr>
                <w:color w:val="000000" w:themeColor="text1"/>
              </w:rPr>
            </w:pPr>
            <w:r w:rsidRPr="00384A6B">
              <w:rPr>
                <w:color w:val="000000" w:themeColor="text1"/>
              </w:rPr>
              <w:t>In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event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two</w:t>
            </w:r>
            <w:r w:rsidRPr="00384A6B">
              <w:rPr>
                <w:color w:val="000000" w:themeColor="text1"/>
                <w:spacing w:val="-4"/>
              </w:rPr>
              <w:t xml:space="preserve"> or more </w:t>
            </w:r>
            <w:r w:rsidRPr="00384A6B">
              <w:rPr>
                <w:color w:val="000000" w:themeColor="text1"/>
              </w:rPr>
              <w:t>Teams</w:t>
            </w:r>
            <w:r w:rsidRPr="00384A6B">
              <w:rPr>
                <w:color w:val="000000" w:themeColor="text1"/>
                <w:spacing w:val="-4"/>
              </w:rPr>
              <w:t xml:space="preserve"> </w:t>
            </w:r>
            <w:r w:rsidRPr="00384A6B">
              <w:rPr>
                <w:color w:val="000000" w:themeColor="text1"/>
              </w:rPr>
              <w:t>still</w:t>
            </w:r>
            <w:r w:rsidRPr="00384A6B">
              <w:rPr>
                <w:color w:val="000000" w:themeColor="text1"/>
                <w:spacing w:val="-4"/>
              </w:rPr>
              <w:t xml:space="preserve"> </w:t>
            </w:r>
            <w:r w:rsidRPr="00384A6B">
              <w:rPr>
                <w:color w:val="000000" w:themeColor="text1"/>
              </w:rPr>
              <w:t>being</w:t>
            </w:r>
            <w:r w:rsidRPr="00384A6B">
              <w:rPr>
                <w:color w:val="000000" w:themeColor="text1"/>
                <w:spacing w:val="-4"/>
              </w:rPr>
              <w:t xml:space="preserve"> </w:t>
            </w:r>
            <w:r w:rsidRPr="00384A6B">
              <w:rPr>
                <w:color w:val="000000" w:themeColor="text1"/>
              </w:rPr>
              <w:t>equal,</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Team</w:t>
            </w:r>
            <w:r w:rsidRPr="00384A6B">
              <w:rPr>
                <w:color w:val="000000" w:themeColor="text1"/>
                <w:spacing w:val="-4"/>
              </w:rPr>
              <w:t xml:space="preserve"> </w:t>
            </w:r>
            <w:r w:rsidRPr="00384A6B">
              <w:rPr>
                <w:color w:val="000000" w:themeColor="text1"/>
              </w:rPr>
              <w:t>which</w:t>
            </w:r>
            <w:r w:rsidRPr="00384A6B">
              <w:rPr>
                <w:color w:val="000000" w:themeColor="text1"/>
                <w:spacing w:val="-4"/>
              </w:rPr>
              <w:t xml:space="preserve"> </w:t>
            </w:r>
            <w:r w:rsidRPr="00384A6B">
              <w:rPr>
                <w:color w:val="000000" w:themeColor="text1"/>
              </w:rPr>
              <w:t>has</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better</w:t>
            </w:r>
            <w:r w:rsidRPr="00384A6B">
              <w:rPr>
                <w:color w:val="000000" w:themeColor="text1"/>
                <w:spacing w:val="-4"/>
              </w:rPr>
              <w:t xml:space="preserve"> </w:t>
            </w:r>
            <w:r w:rsidRPr="00384A6B">
              <w:rPr>
                <w:color w:val="000000" w:themeColor="text1"/>
              </w:rPr>
              <w:t>playing</w:t>
            </w:r>
            <w:r w:rsidRPr="00384A6B">
              <w:rPr>
                <w:color w:val="000000" w:themeColor="text1"/>
                <w:spacing w:val="-4"/>
              </w:rPr>
              <w:t xml:space="preserve"> </w:t>
            </w:r>
            <w:r w:rsidRPr="00384A6B">
              <w:rPr>
                <w:color w:val="000000" w:themeColor="text1"/>
              </w:rPr>
              <w:t xml:space="preserve">record against the other Team in their head to </w:t>
            </w:r>
          </w:p>
          <w:p w14:paraId="0DB6CBAB" w14:textId="029F3873" w:rsidR="000A173B" w:rsidRPr="00384A6B" w:rsidRDefault="000A173B" w:rsidP="000D5A66">
            <w:pPr>
              <w:pStyle w:val="BodyText"/>
              <w:spacing w:line="249" w:lineRule="auto"/>
              <w:ind w:left="0" w:right="10"/>
              <w:rPr>
                <w:color w:val="000000" w:themeColor="text1"/>
              </w:rPr>
            </w:pPr>
            <w:r w:rsidRPr="00384A6B">
              <w:rPr>
                <w:color w:val="000000" w:themeColor="text1"/>
              </w:rPr>
              <w:t>head Competition Matches during the Playing Season will be placed highest.</w:t>
            </w:r>
          </w:p>
          <w:p w14:paraId="1FB9213B" w14:textId="02B424D7" w:rsidR="00B708C6" w:rsidRPr="00384A6B" w:rsidRDefault="000A173B" w:rsidP="00B708C6">
            <w:pPr>
              <w:pStyle w:val="BodyText"/>
              <w:spacing w:line="249" w:lineRule="auto"/>
              <w:ind w:left="0" w:right="10"/>
              <w:rPr>
                <w:color w:val="000000" w:themeColor="text1"/>
              </w:rPr>
            </w:pPr>
            <w:r w:rsidRPr="00384A6B">
              <w:rPr>
                <w:color w:val="000000" w:themeColor="text1"/>
              </w:rPr>
              <w:t>If the records of two or more Teams are still equal and it is necessary for any reason to determine the position of each then the Teams affected shall play a deciding match or matches under conditions as determined by the Management Committe</w:t>
            </w:r>
            <w:r w:rsidR="00B708C6" w:rsidRPr="00384A6B">
              <w:rPr>
                <w:color w:val="000000" w:themeColor="text1"/>
              </w:rPr>
              <w:t>e.</w:t>
            </w:r>
          </w:p>
        </w:tc>
      </w:tr>
      <w:tr w:rsidR="00384A6B" w:rsidRPr="00384A6B" w14:paraId="35F59477" w14:textId="77777777" w:rsidTr="00DA38D8">
        <w:tc>
          <w:tcPr>
            <w:tcW w:w="556" w:type="dxa"/>
          </w:tcPr>
          <w:p w14:paraId="56AB3F27" w14:textId="54C50081" w:rsidR="00555334" w:rsidRPr="00384A6B" w:rsidRDefault="000134D1" w:rsidP="00721271">
            <w:pPr>
              <w:pStyle w:val="BodyText"/>
              <w:spacing w:line="244" w:lineRule="auto"/>
              <w:ind w:left="0"/>
              <w:rPr>
                <w:rFonts w:ascii="FS Jack"/>
                <w:color w:val="000000" w:themeColor="text1"/>
              </w:rPr>
            </w:pPr>
            <w:r w:rsidRPr="00384A6B">
              <w:rPr>
                <w:rFonts w:ascii="FS Jack"/>
                <w:color w:val="000000" w:themeColor="text1"/>
              </w:rPr>
              <w:t>22.B</w:t>
            </w:r>
          </w:p>
        </w:tc>
        <w:tc>
          <w:tcPr>
            <w:tcW w:w="10039" w:type="dxa"/>
          </w:tcPr>
          <w:p w14:paraId="41D6A655" w14:textId="37DDF066" w:rsidR="000134D1" w:rsidRPr="004A4DFA" w:rsidRDefault="000134D1" w:rsidP="000134D1">
            <w:pPr>
              <w:spacing w:line="249" w:lineRule="auto"/>
              <w:rPr>
                <w:iCs/>
                <w:color w:val="000000" w:themeColor="text1"/>
                <w:sz w:val="16"/>
              </w:rPr>
            </w:pPr>
            <w:r w:rsidRPr="004A4DFA">
              <w:rPr>
                <w:iCs/>
                <w:color w:val="000000" w:themeColor="text1"/>
                <w:sz w:val="16"/>
              </w:rPr>
              <w:t xml:space="preserve">Automatic promotion shall be applied for the first </w:t>
            </w:r>
            <w:r w:rsidR="004A4DFA" w:rsidRPr="004A4DFA">
              <w:rPr>
                <w:iCs/>
                <w:color w:val="000000" w:themeColor="text1"/>
                <w:sz w:val="16"/>
              </w:rPr>
              <w:t xml:space="preserve">2 </w:t>
            </w:r>
            <w:r w:rsidRPr="004A4DFA">
              <w:rPr>
                <w:iCs/>
                <w:color w:val="000000" w:themeColor="text1"/>
                <w:sz w:val="16"/>
              </w:rPr>
              <w:t xml:space="preserve">Teams and automatic relegation shall be applied for the last </w:t>
            </w:r>
            <w:r w:rsidR="004A4DFA" w:rsidRPr="004A4DFA">
              <w:rPr>
                <w:iCs/>
                <w:color w:val="000000" w:themeColor="text1"/>
                <w:sz w:val="16"/>
              </w:rPr>
              <w:t xml:space="preserve">2 </w:t>
            </w:r>
            <w:r w:rsidRPr="004A4DFA">
              <w:rPr>
                <w:iCs/>
                <w:color w:val="000000" w:themeColor="text1"/>
                <w:sz w:val="16"/>
              </w:rPr>
              <w:t xml:space="preserve">Teams in each division except as provided for </w:t>
            </w:r>
            <w:r w:rsidR="00D31FA2" w:rsidRPr="004A4DFA">
              <w:rPr>
                <w:iCs/>
                <w:color w:val="000000" w:themeColor="text1"/>
                <w:sz w:val="16"/>
              </w:rPr>
              <w:t xml:space="preserve">below </w:t>
            </w:r>
            <w:r w:rsidRPr="004A4DFA">
              <w:rPr>
                <w:iCs/>
                <w:color w:val="000000" w:themeColor="text1"/>
                <w:sz w:val="16"/>
              </w:rPr>
              <w:t>subject to the provisions of Rule</w:t>
            </w:r>
            <w:r w:rsidRPr="004A4DFA">
              <w:rPr>
                <w:iCs/>
                <w:color w:val="000000" w:themeColor="text1"/>
                <w:spacing w:val="-6"/>
                <w:sz w:val="16"/>
              </w:rPr>
              <w:t xml:space="preserve"> </w:t>
            </w:r>
            <w:r w:rsidRPr="004A4DFA">
              <w:rPr>
                <w:iCs/>
                <w:color w:val="000000" w:themeColor="text1"/>
                <w:sz w:val="16"/>
              </w:rPr>
              <w:t>2</w:t>
            </w:r>
            <w:r w:rsidR="00411EEE" w:rsidRPr="004A4DFA">
              <w:rPr>
                <w:iCs/>
                <w:color w:val="000000" w:themeColor="text1"/>
                <w:sz w:val="16"/>
              </w:rPr>
              <w:t>.</w:t>
            </w:r>
            <w:r w:rsidRPr="004A4DFA">
              <w:rPr>
                <w:iCs/>
                <w:color w:val="000000" w:themeColor="text1"/>
                <w:sz w:val="16"/>
              </w:rPr>
              <w:t>L.</w:t>
            </w:r>
          </w:p>
          <w:p w14:paraId="62B7F3ED" w14:textId="77777777" w:rsidR="000134D1" w:rsidRPr="004A4DFA" w:rsidRDefault="000134D1" w:rsidP="00DA38D8">
            <w:pPr>
              <w:pStyle w:val="ListParagraph"/>
              <w:numPr>
                <w:ilvl w:val="0"/>
                <w:numId w:val="47"/>
              </w:numPr>
              <w:tabs>
                <w:tab w:val="left" w:pos="1276"/>
              </w:tabs>
              <w:spacing w:before="56" w:line="249" w:lineRule="auto"/>
              <w:ind w:left="325" w:hanging="325"/>
              <w:rPr>
                <w:iCs/>
                <w:color w:val="000000" w:themeColor="text1"/>
                <w:sz w:val="16"/>
              </w:rPr>
            </w:pPr>
            <w:r w:rsidRPr="004A4DFA">
              <w:rPr>
                <w:iCs/>
                <w:color w:val="000000" w:themeColor="text1"/>
                <w:sz w:val="16"/>
              </w:rPr>
              <w:t>Should one or more Teams withdraw from any one division after the Playing Season has commenced</w:t>
            </w:r>
            <w:r w:rsidRPr="004A4DFA">
              <w:rPr>
                <w:iCs/>
                <w:color w:val="000000" w:themeColor="text1"/>
                <w:spacing w:val="-3"/>
                <w:sz w:val="16"/>
              </w:rPr>
              <w:t xml:space="preserve"> </w:t>
            </w:r>
            <w:r w:rsidRPr="004A4DFA">
              <w:rPr>
                <w:iCs/>
                <w:color w:val="000000" w:themeColor="text1"/>
                <w:sz w:val="16"/>
              </w:rPr>
              <w:t>an</w:t>
            </w:r>
            <w:r w:rsidRPr="004A4DFA">
              <w:rPr>
                <w:iCs/>
                <w:color w:val="000000" w:themeColor="text1"/>
                <w:spacing w:val="-3"/>
                <w:sz w:val="16"/>
              </w:rPr>
              <w:t xml:space="preserve"> </w:t>
            </w:r>
            <w:r w:rsidRPr="004A4DFA">
              <w:rPr>
                <w:iCs/>
                <w:color w:val="000000" w:themeColor="text1"/>
                <w:sz w:val="16"/>
              </w:rPr>
              <w:t>equal</w:t>
            </w:r>
            <w:r w:rsidRPr="004A4DFA">
              <w:rPr>
                <w:iCs/>
                <w:color w:val="000000" w:themeColor="text1"/>
                <w:spacing w:val="-3"/>
                <w:sz w:val="16"/>
              </w:rPr>
              <w:t xml:space="preserve"> </w:t>
            </w:r>
            <w:r w:rsidRPr="004A4DFA">
              <w:rPr>
                <w:iCs/>
                <w:color w:val="000000" w:themeColor="text1"/>
                <w:sz w:val="16"/>
              </w:rPr>
              <w:t>number</w:t>
            </w:r>
            <w:r w:rsidRPr="004A4DFA">
              <w:rPr>
                <w:iCs/>
                <w:color w:val="000000" w:themeColor="text1"/>
                <w:spacing w:val="-3"/>
                <w:sz w:val="16"/>
              </w:rPr>
              <w:t xml:space="preserve"> </w:t>
            </w:r>
            <w:r w:rsidRPr="004A4DFA">
              <w:rPr>
                <w:iCs/>
                <w:color w:val="000000" w:themeColor="text1"/>
                <w:sz w:val="16"/>
              </w:rPr>
              <w:t>of</w:t>
            </w:r>
            <w:r w:rsidRPr="004A4DFA">
              <w:rPr>
                <w:iCs/>
                <w:color w:val="000000" w:themeColor="text1"/>
                <w:spacing w:val="-3"/>
                <w:sz w:val="16"/>
              </w:rPr>
              <w:t xml:space="preserve"> </w:t>
            </w:r>
            <w:r w:rsidRPr="004A4DFA">
              <w:rPr>
                <w:iCs/>
                <w:color w:val="000000" w:themeColor="text1"/>
                <w:sz w:val="16"/>
              </w:rPr>
              <w:t>Teams</w:t>
            </w:r>
            <w:r w:rsidRPr="004A4DFA">
              <w:rPr>
                <w:iCs/>
                <w:color w:val="000000" w:themeColor="text1"/>
                <w:spacing w:val="-3"/>
                <w:sz w:val="16"/>
              </w:rPr>
              <w:t xml:space="preserve"> </w:t>
            </w:r>
            <w:r w:rsidRPr="004A4DFA">
              <w:rPr>
                <w:iCs/>
                <w:color w:val="000000" w:themeColor="text1"/>
                <w:sz w:val="16"/>
              </w:rPr>
              <w:t>to</w:t>
            </w:r>
            <w:r w:rsidRPr="004A4DFA">
              <w:rPr>
                <w:iCs/>
                <w:color w:val="000000" w:themeColor="text1"/>
                <w:spacing w:val="-3"/>
                <w:sz w:val="16"/>
              </w:rPr>
              <w:t xml:space="preserve"> </w:t>
            </w:r>
            <w:r w:rsidRPr="004A4DFA">
              <w:rPr>
                <w:iCs/>
                <w:color w:val="000000" w:themeColor="text1"/>
                <w:sz w:val="16"/>
              </w:rPr>
              <w:t>those</w:t>
            </w:r>
            <w:r w:rsidRPr="004A4DFA">
              <w:rPr>
                <w:iCs/>
                <w:color w:val="000000" w:themeColor="text1"/>
                <w:spacing w:val="-3"/>
                <w:sz w:val="16"/>
              </w:rPr>
              <w:t xml:space="preserve"> </w:t>
            </w:r>
            <w:r w:rsidRPr="004A4DFA">
              <w:rPr>
                <w:iCs/>
                <w:color w:val="000000" w:themeColor="text1"/>
                <w:sz w:val="16"/>
              </w:rPr>
              <w:t>withdrawing</w:t>
            </w:r>
            <w:r w:rsidRPr="004A4DFA">
              <w:rPr>
                <w:iCs/>
                <w:color w:val="000000" w:themeColor="text1"/>
                <w:spacing w:val="-3"/>
                <w:sz w:val="16"/>
              </w:rPr>
              <w:t xml:space="preserve"> </w:t>
            </w:r>
            <w:r w:rsidRPr="004A4DFA">
              <w:rPr>
                <w:iCs/>
                <w:color w:val="000000" w:themeColor="text1"/>
                <w:sz w:val="16"/>
              </w:rPr>
              <w:t>in</w:t>
            </w:r>
            <w:r w:rsidRPr="004A4DFA">
              <w:rPr>
                <w:iCs/>
                <w:color w:val="000000" w:themeColor="text1"/>
                <w:spacing w:val="-3"/>
                <w:sz w:val="16"/>
              </w:rPr>
              <w:t xml:space="preserve"> </w:t>
            </w:r>
            <w:r w:rsidRPr="004A4DFA">
              <w:rPr>
                <w:iCs/>
                <w:color w:val="000000" w:themeColor="text1"/>
                <w:sz w:val="16"/>
              </w:rPr>
              <w:t>that</w:t>
            </w:r>
            <w:r w:rsidRPr="004A4DFA">
              <w:rPr>
                <w:iCs/>
                <w:color w:val="000000" w:themeColor="text1"/>
                <w:spacing w:val="-3"/>
                <w:sz w:val="16"/>
              </w:rPr>
              <w:t xml:space="preserve"> </w:t>
            </w:r>
            <w:r w:rsidRPr="004A4DFA">
              <w:rPr>
                <w:iCs/>
                <w:color w:val="000000" w:themeColor="text1"/>
                <w:sz w:val="16"/>
              </w:rPr>
              <w:t>division</w:t>
            </w:r>
            <w:r w:rsidRPr="004A4DFA">
              <w:rPr>
                <w:iCs/>
                <w:color w:val="000000" w:themeColor="text1"/>
                <w:spacing w:val="-3"/>
                <w:sz w:val="16"/>
              </w:rPr>
              <w:t xml:space="preserve"> </w:t>
            </w:r>
            <w:r w:rsidRPr="004A4DFA">
              <w:rPr>
                <w:iCs/>
                <w:color w:val="000000" w:themeColor="text1"/>
                <w:sz w:val="16"/>
              </w:rPr>
              <w:t>shall not be automatically</w:t>
            </w:r>
            <w:r w:rsidRPr="004A4DFA">
              <w:rPr>
                <w:iCs/>
                <w:color w:val="000000" w:themeColor="text1"/>
                <w:spacing w:val="-4"/>
                <w:sz w:val="16"/>
              </w:rPr>
              <w:t xml:space="preserve"> </w:t>
            </w:r>
            <w:r w:rsidRPr="004A4DFA">
              <w:rPr>
                <w:iCs/>
                <w:color w:val="000000" w:themeColor="text1"/>
                <w:sz w:val="16"/>
              </w:rPr>
              <w:t>relegated.</w:t>
            </w:r>
          </w:p>
          <w:p w14:paraId="4615BE43" w14:textId="77777777" w:rsidR="000134D1" w:rsidRPr="00384A6B" w:rsidRDefault="000134D1" w:rsidP="00DA38D8">
            <w:pPr>
              <w:pStyle w:val="ListParagraph"/>
              <w:numPr>
                <w:ilvl w:val="0"/>
                <w:numId w:val="47"/>
              </w:numPr>
              <w:spacing w:before="56" w:line="249" w:lineRule="auto"/>
              <w:ind w:left="325" w:right="121" w:hanging="325"/>
              <w:rPr>
                <w:i/>
                <w:color w:val="000000" w:themeColor="text1"/>
                <w:sz w:val="16"/>
              </w:rPr>
            </w:pPr>
            <w:r w:rsidRPr="00384A6B">
              <w:rPr>
                <w:i/>
                <w:color w:val="000000" w:themeColor="text1"/>
                <w:sz w:val="16"/>
              </w:rPr>
              <w:t>Vacancies occurring after the conclusion of the Playing Season may be filled in any of the following</w:t>
            </w:r>
            <w:r w:rsidRPr="00384A6B">
              <w:rPr>
                <w:i/>
                <w:color w:val="000000" w:themeColor="text1"/>
                <w:spacing w:val="-1"/>
                <w:sz w:val="16"/>
              </w:rPr>
              <w:t xml:space="preserve"> </w:t>
            </w:r>
            <w:r w:rsidRPr="00384A6B">
              <w:rPr>
                <w:i/>
                <w:color w:val="000000" w:themeColor="text1"/>
                <w:sz w:val="16"/>
              </w:rPr>
              <w:t>ways:</w:t>
            </w:r>
          </w:p>
          <w:p w14:paraId="4B30F126" w14:textId="77777777" w:rsidR="000134D1" w:rsidRPr="00384A6B" w:rsidRDefault="000134D1" w:rsidP="00DA38D8">
            <w:pPr>
              <w:pStyle w:val="ListParagraph"/>
              <w:numPr>
                <w:ilvl w:val="1"/>
                <w:numId w:val="47"/>
              </w:numPr>
              <w:tabs>
                <w:tab w:val="left" w:pos="751"/>
              </w:tabs>
              <w:spacing w:before="56"/>
              <w:ind w:left="325" w:right="0" w:firstLine="0"/>
              <w:rPr>
                <w:i/>
                <w:color w:val="000000" w:themeColor="text1"/>
                <w:sz w:val="16"/>
              </w:rPr>
            </w:pPr>
            <w:r w:rsidRPr="00384A6B">
              <w:rPr>
                <w:i/>
                <w:color w:val="000000" w:themeColor="text1"/>
                <w:sz w:val="16"/>
              </w:rPr>
              <w:t>retention of otherwise relegated</w:t>
            </w:r>
            <w:r w:rsidRPr="00384A6B">
              <w:rPr>
                <w:i/>
                <w:color w:val="000000" w:themeColor="text1"/>
                <w:spacing w:val="-7"/>
                <w:sz w:val="16"/>
              </w:rPr>
              <w:t xml:space="preserve"> </w:t>
            </w:r>
            <w:r w:rsidRPr="00384A6B">
              <w:rPr>
                <w:i/>
                <w:color w:val="000000" w:themeColor="text1"/>
                <w:sz w:val="16"/>
              </w:rPr>
              <w:t>Team(s); or</w:t>
            </w:r>
          </w:p>
          <w:p w14:paraId="2FA00C5B" w14:textId="77777777" w:rsidR="000134D1" w:rsidRPr="00384A6B" w:rsidRDefault="000134D1" w:rsidP="00DA38D8">
            <w:pPr>
              <w:pStyle w:val="ListParagraph"/>
              <w:numPr>
                <w:ilvl w:val="1"/>
                <w:numId w:val="47"/>
              </w:numPr>
              <w:tabs>
                <w:tab w:val="left" w:pos="751"/>
              </w:tabs>
              <w:spacing w:before="63"/>
              <w:ind w:left="325" w:right="0" w:firstLine="0"/>
              <w:rPr>
                <w:i/>
                <w:color w:val="000000" w:themeColor="text1"/>
                <w:sz w:val="16"/>
              </w:rPr>
            </w:pPr>
            <w:r w:rsidRPr="00384A6B">
              <w:rPr>
                <w:i/>
                <w:color w:val="000000" w:themeColor="text1"/>
                <w:sz w:val="16"/>
              </w:rPr>
              <w:t>additional promotion of the next ranked Team(s) from the division</w:t>
            </w:r>
            <w:r w:rsidRPr="00384A6B">
              <w:rPr>
                <w:i/>
                <w:color w:val="000000" w:themeColor="text1"/>
                <w:spacing w:val="-18"/>
                <w:sz w:val="16"/>
              </w:rPr>
              <w:t xml:space="preserve"> </w:t>
            </w:r>
            <w:r w:rsidRPr="00384A6B">
              <w:rPr>
                <w:i/>
                <w:color w:val="000000" w:themeColor="text1"/>
                <w:sz w:val="16"/>
              </w:rPr>
              <w:t>below; or</w:t>
            </w:r>
          </w:p>
          <w:p w14:paraId="2A06D8D3" w14:textId="77777777" w:rsidR="000134D1" w:rsidRPr="00384A6B" w:rsidRDefault="000134D1" w:rsidP="00DA38D8">
            <w:pPr>
              <w:pStyle w:val="ListParagraph"/>
              <w:numPr>
                <w:ilvl w:val="1"/>
                <w:numId w:val="47"/>
              </w:numPr>
              <w:tabs>
                <w:tab w:val="left" w:pos="751"/>
              </w:tabs>
              <w:spacing w:before="63"/>
              <w:ind w:left="325" w:right="0" w:firstLine="0"/>
              <w:rPr>
                <w:i/>
                <w:color w:val="000000" w:themeColor="text1"/>
                <w:sz w:val="16"/>
              </w:rPr>
            </w:pPr>
            <w:r w:rsidRPr="00384A6B">
              <w:rPr>
                <w:i/>
                <w:color w:val="000000" w:themeColor="text1"/>
                <w:sz w:val="16"/>
              </w:rPr>
              <w:t>election.</w:t>
            </w:r>
          </w:p>
          <w:p w14:paraId="02A2ADE3" w14:textId="55B02853" w:rsidR="00555334" w:rsidRPr="00DA38D8" w:rsidRDefault="000134D1" w:rsidP="00DA38D8">
            <w:pPr>
              <w:pStyle w:val="ListParagraph"/>
              <w:numPr>
                <w:ilvl w:val="0"/>
                <w:numId w:val="47"/>
              </w:numPr>
              <w:tabs>
                <w:tab w:val="left" w:pos="1276"/>
              </w:tabs>
              <w:spacing w:before="63" w:line="249" w:lineRule="auto"/>
              <w:ind w:left="325" w:right="10" w:hanging="325"/>
              <w:rPr>
                <w:i/>
                <w:color w:val="000000" w:themeColor="text1"/>
                <w:sz w:val="16"/>
              </w:rPr>
            </w:pPr>
            <w:r w:rsidRPr="00384A6B">
              <w:rPr>
                <w:i/>
                <w:color w:val="000000" w:themeColor="text1"/>
                <w:sz w:val="16"/>
              </w:rPr>
              <w:t xml:space="preserve">The last </w:t>
            </w:r>
            <w:r w:rsidR="004A4DFA">
              <w:rPr>
                <w:i/>
                <w:color w:val="000000" w:themeColor="text1"/>
                <w:sz w:val="16"/>
              </w:rPr>
              <w:t>2</w:t>
            </w:r>
            <w:r w:rsidRPr="00384A6B">
              <w:rPr>
                <w:i/>
                <w:color w:val="000000" w:themeColor="text1"/>
                <w:sz w:val="16"/>
              </w:rPr>
              <w:t xml:space="preserve"> Teams in the lowest division shall retire, but be eligible for re-election except</w:t>
            </w:r>
            <w:r w:rsidRPr="00384A6B">
              <w:rPr>
                <w:i/>
                <w:color w:val="000000" w:themeColor="text1"/>
                <w:spacing w:val="-2"/>
                <w:sz w:val="16"/>
              </w:rPr>
              <w:t xml:space="preserve"> </w:t>
            </w:r>
            <w:r w:rsidRPr="00384A6B">
              <w:rPr>
                <w:i/>
                <w:color w:val="000000" w:themeColor="text1"/>
                <w:sz w:val="16"/>
              </w:rPr>
              <w:t>as</w:t>
            </w:r>
            <w:r w:rsidRPr="00384A6B">
              <w:rPr>
                <w:i/>
                <w:color w:val="000000" w:themeColor="text1"/>
                <w:spacing w:val="-2"/>
                <w:sz w:val="16"/>
              </w:rPr>
              <w:t xml:space="preserve"> </w:t>
            </w:r>
            <w:r w:rsidRPr="00384A6B">
              <w:rPr>
                <w:i/>
                <w:color w:val="000000" w:themeColor="text1"/>
                <w:sz w:val="16"/>
              </w:rPr>
              <w:t>below,</w:t>
            </w:r>
            <w:r w:rsidRPr="00384A6B">
              <w:rPr>
                <w:i/>
                <w:color w:val="000000" w:themeColor="text1"/>
                <w:spacing w:val="-2"/>
                <w:sz w:val="16"/>
              </w:rPr>
              <w:t xml:space="preserve"> </w:t>
            </w:r>
            <w:r w:rsidRPr="00384A6B">
              <w:rPr>
                <w:i/>
                <w:color w:val="000000" w:themeColor="text1"/>
                <w:sz w:val="16"/>
              </w:rPr>
              <w:t>and</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subject</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the</w:t>
            </w:r>
            <w:r w:rsidRPr="00384A6B">
              <w:rPr>
                <w:i/>
                <w:color w:val="000000" w:themeColor="text1"/>
                <w:spacing w:val="-2"/>
                <w:sz w:val="16"/>
              </w:rPr>
              <w:t xml:space="preserve"> </w:t>
            </w:r>
            <w:r w:rsidRPr="00384A6B">
              <w:rPr>
                <w:i/>
                <w:color w:val="000000" w:themeColor="text1"/>
                <w:sz w:val="16"/>
              </w:rPr>
              <w:t>conditions</w:t>
            </w:r>
            <w:r w:rsidRPr="00384A6B">
              <w:rPr>
                <w:i/>
                <w:color w:val="000000" w:themeColor="text1"/>
                <w:spacing w:val="-2"/>
                <w:sz w:val="16"/>
              </w:rPr>
              <w:t xml:space="preserve"> </w:t>
            </w:r>
            <w:r w:rsidRPr="00384A6B">
              <w:rPr>
                <w:i/>
                <w:color w:val="000000" w:themeColor="text1"/>
                <w:sz w:val="16"/>
              </w:rPr>
              <w:t>of</w:t>
            </w:r>
            <w:r w:rsidRPr="00384A6B">
              <w:rPr>
                <w:i/>
                <w:color w:val="000000" w:themeColor="text1"/>
                <w:spacing w:val="-2"/>
                <w:sz w:val="16"/>
              </w:rPr>
              <w:t xml:space="preserve"> </w:t>
            </w:r>
            <w:r w:rsidRPr="00384A6B">
              <w:rPr>
                <w:i/>
                <w:color w:val="000000" w:themeColor="text1"/>
                <w:sz w:val="16"/>
              </w:rPr>
              <w:t>Rule</w:t>
            </w:r>
            <w:proofErr w:type="gramStart"/>
            <w:r w:rsidRPr="00384A6B">
              <w:rPr>
                <w:i/>
                <w:color w:val="000000" w:themeColor="text1"/>
                <w:sz w:val="16"/>
              </w:rPr>
              <w:t>22</w:t>
            </w:r>
            <w:r w:rsidR="00411EEE" w:rsidRPr="00384A6B">
              <w:rPr>
                <w:i/>
                <w:color w:val="000000" w:themeColor="text1"/>
                <w:sz w:val="16"/>
              </w:rPr>
              <w:t>.B.</w:t>
            </w:r>
            <w:proofErr w:type="gramEnd"/>
            <w:r w:rsidR="00411EEE" w:rsidRPr="00384A6B">
              <w:rPr>
                <w:i/>
                <w:color w:val="000000" w:themeColor="text1"/>
                <w:sz w:val="16"/>
              </w:rPr>
              <w:t xml:space="preserve">1 </w:t>
            </w:r>
            <w:r w:rsidRPr="00384A6B">
              <w:rPr>
                <w:i/>
                <w:color w:val="000000" w:themeColor="text1"/>
                <w:sz w:val="16"/>
              </w:rPr>
              <w:t>above.</w:t>
            </w:r>
          </w:p>
        </w:tc>
      </w:tr>
      <w:tr w:rsidR="00384A6B" w:rsidRPr="00384A6B" w14:paraId="3E2097C9" w14:textId="77777777" w:rsidTr="00DA38D8">
        <w:tc>
          <w:tcPr>
            <w:tcW w:w="556" w:type="dxa"/>
          </w:tcPr>
          <w:p w14:paraId="6AFED768" w14:textId="7771D300" w:rsidR="00555334" w:rsidRPr="00384A6B" w:rsidRDefault="00E3520C" w:rsidP="00721271">
            <w:pPr>
              <w:pStyle w:val="BodyText"/>
              <w:spacing w:line="244" w:lineRule="auto"/>
              <w:ind w:left="0"/>
              <w:rPr>
                <w:rFonts w:ascii="FS Jack"/>
                <w:color w:val="000000" w:themeColor="text1"/>
              </w:rPr>
            </w:pPr>
            <w:r w:rsidRPr="00384A6B">
              <w:rPr>
                <w:rFonts w:ascii="FS Jack"/>
                <w:color w:val="000000" w:themeColor="text1"/>
              </w:rPr>
              <w:t>22.C</w:t>
            </w:r>
          </w:p>
        </w:tc>
        <w:tc>
          <w:tcPr>
            <w:tcW w:w="10039" w:type="dxa"/>
          </w:tcPr>
          <w:p w14:paraId="4D9A93B0" w14:textId="20BE364E" w:rsidR="00555334" w:rsidRPr="00384A6B" w:rsidRDefault="00FE75D8" w:rsidP="00FE75D8">
            <w:pPr>
              <w:tabs>
                <w:tab w:val="left" w:pos="709"/>
              </w:tabs>
              <w:spacing w:before="55" w:line="249" w:lineRule="auto"/>
              <w:ind w:right="10"/>
              <w:rPr>
                <w:color w:val="000000" w:themeColor="text1"/>
                <w:sz w:val="16"/>
              </w:rPr>
            </w:pPr>
            <w:r>
              <w:rPr>
                <w:i/>
                <w:strike/>
                <w:color w:val="000000" w:themeColor="text1"/>
                <w:sz w:val="16"/>
              </w:rPr>
              <w:t>Not used</w:t>
            </w:r>
          </w:p>
        </w:tc>
      </w:tr>
      <w:tr w:rsidR="00384A6B" w:rsidRPr="00384A6B" w14:paraId="267B9FC6" w14:textId="77777777" w:rsidTr="00DA38D8">
        <w:tc>
          <w:tcPr>
            <w:tcW w:w="556" w:type="dxa"/>
          </w:tcPr>
          <w:p w14:paraId="0179F45D" w14:textId="6EBBC664" w:rsidR="00555334" w:rsidRPr="00384A6B" w:rsidRDefault="00B655C0" w:rsidP="00721271">
            <w:pPr>
              <w:pStyle w:val="BodyText"/>
              <w:spacing w:line="244" w:lineRule="auto"/>
              <w:ind w:left="0"/>
              <w:rPr>
                <w:rFonts w:ascii="FS Jack"/>
                <w:color w:val="000000" w:themeColor="text1"/>
              </w:rPr>
            </w:pPr>
            <w:r w:rsidRPr="00384A6B">
              <w:rPr>
                <w:rFonts w:ascii="FS Jack"/>
                <w:color w:val="000000" w:themeColor="text1"/>
              </w:rPr>
              <w:t>22.D</w:t>
            </w:r>
          </w:p>
        </w:tc>
        <w:tc>
          <w:tcPr>
            <w:tcW w:w="10039" w:type="dxa"/>
          </w:tcPr>
          <w:p w14:paraId="3EA04B75" w14:textId="48D9CCEF" w:rsidR="009B3B74" w:rsidRPr="00384A6B" w:rsidRDefault="00B655C0" w:rsidP="00DA38D8">
            <w:pPr>
              <w:tabs>
                <w:tab w:val="left" w:pos="691"/>
              </w:tabs>
              <w:spacing w:before="55" w:line="249" w:lineRule="auto"/>
              <w:ind w:right="10"/>
              <w:rPr>
                <w:color w:val="000000" w:themeColor="text1"/>
                <w:sz w:val="16"/>
              </w:rPr>
            </w:pPr>
            <w:r w:rsidRPr="00384A6B">
              <w:rPr>
                <w:color w:val="000000" w:themeColor="text1"/>
                <w:sz w:val="16"/>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384A6B">
              <w:rPr>
                <w:color w:val="000000" w:themeColor="text1"/>
                <w:sz w:val="16"/>
              </w:rPr>
              <w:t>.</w:t>
            </w:r>
            <w:r w:rsidRPr="00384A6B">
              <w:rPr>
                <w:color w:val="000000" w:themeColor="text1"/>
                <w:sz w:val="16"/>
              </w:rPr>
              <w:t>D a completed fixture shall include any Competition Match(es) which has been awarded by</w:t>
            </w:r>
            <w:r w:rsidRPr="00384A6B">
              <w:rPr>
                <w:color w:val="000000" w:themeColor="text1"/>
                <w:spacing w:val="28"/>
                <w:sz w:val="16"/>
              </w:rPr>
              <w:t xml:space="preserve"> </w:t>
            </w:r>
            <w:r w:rsidRPr="00384A6B">
              <w:rPr>
                <w:color w:val="000000" w:themeColor="text1"/>
                <w:sz w:val="16"/>
              </w:rPr>
              <w:t>the Management</w:t>
            </w:r>
            <w:r w:rsidRPr="00384A6B">
              <w:rPr>
                <w:color w:val="000000" w:themeColor="text1"/>
                <w:spacing w:val="-3"/>
                <w:sz w:val="16"/>
              </w:rPr>
              <w:t xml:space="preserve"> </w:t>
            </w:r>
            <w:r w:rsidRPr="00384A6B">
              <w:rPr>
                <w:color w:val="000000" w:themeColor="text1"/>
                <w:sz w:val="16"/>
              </w:rPr>
              <w:t>Committee.</w:t>
            </w:r>
          </w:p>
        </w:tc>
      </w:tr>
      <w:tr w:rsidR="00384A6B" w:rsidRPr="00384A6B" w14:paraId="13DBC320" w14:textId="77777777" w:rsidTr="00DA38D8">
        <w:tc>
          <w:tcPr>
            <w:tcW w:w="556" w:type="dxa"/>
            <w:tcBorders>
              <w:bottom w:val="single" w:sz="4" w:space="0" w:color="auto"/>
            </w:tcBorders>
          </w:tcPr>
          <w:p w14:paraId="3896CEA8" w14:textId="50AF4DBA" w:rsidR="00E3520C" w:rsidRPr="00384A6B" w:rsidRDefault="00F364D9" w:rsidP="00721271">
            <w:pPr>
              <w:pStyle w:val="BodyText"/>
              <w:spacing w:line="244" w:lineRule="auto"/>
              <w:ind w:left="0"/>
              <w:rPr>
                <w:rFonts w:ascii="FS Jack"/>
                <w:color w:val="000000" w:themeColor="text1"/>
              </w:rPr>
            </w:pPr>
            <w:r w:rsidRPr="00384A6B">
              <w:rPr>
                <w:rFonts w:ascii="FS Jack"/>
                <w:color w:val="000000" w:themeColor="text1"/>
              </w:rPr>
              <w:t>22.E</w:t>
            </w:r>
          </w:p>
        </w:tc>
        <w:tc>
          <w:tcPr>
            <w:tcW w:w="10039" w:type="dxa"/>
            <w:tcBorders>
              <w:bottom w:val="single" w:sz="4" w:space="0" w:color="auto"/>
            </w:tcBorders>
          </w:tcPr>
          <w:p w14:paraId="7A0E1964" w14:textId="3F615EC6" w:rsidR="00696E50" w:rsidRPr="00975561" w:rsidRDefault="00696E50" w:rsidP="00696E50">
            <w:pPr>
              <w:tabs>
                <w:tab w:val="left" w:pos="709"/>
              </w:tabs>
              <w:spacing w:line="249" w:lineRule="auto"/>
              <w:ind w:right="10"/>
              <w:rPr>
                <w:iCs/>
                <w:color w:val="000000" w:themeColor="text1"/>
                <w:sz w:val="16"/>
              </w:rPr>
            </w:pPr>
            <w:r w:rsidRPr="00975561">
              <w:rPr>
                <w:iCs/>
                <w:color w:val="000000" w:themeColor="text1"/>
                <w:sz w:val="16"/>
              </w:rPr>
              <w:t>Where</w:t>
            </w:r>
            <w:r w:rsidRPr="00975561">
              <w:rPr>
                <w:iCs/>
                <w:color w:val="000000" w:themeColor="text1"/>
                <w:spacing w:val="-4"/>
                <w:sz w:val="16"/>
              </w:rPr>
              <w:t xml:space="preserve"> </w:t>
            </w:r>
            <w:r w:rsidRPr="00975561">
              <w:rPr>
                <w:iCs/>
                <w:color w:val="000000" w:themeColor="text1"/>
                <w:sz w:val="16"/>
              </w:rPr>
              <w:t>a</w:t>
            </w:r>
            <w:r w:rsidRPr="00975561">
              <w:rPr>
                <w:iCs/>
                <w:color w:val="000000" w:themeColor="text1"/>
                <w:spacing w:val="-4"/>
                <w:sz w:val="16"/>
              </w:rPr>
              <w:t xml:space="preserve"> </w:t>
            </w:r>
            <w:r w:rsidRPr="00975561">
              <w:rPr>
                <w:iCs/>
                <w:color w:val="000000" w:themeColor="text1"/>
                <w:sz w:val="16"/>
              </w:rPr>
              <w:t>promotion</w:t>
            </w:r>
            <w:r w:rsidRPr="00975561">
              <w:rPr>
                <w:iCs/>
                <w:color w:val="000000" w:themeColor="text1"/>
                <w:spacing w:val="-4"/>
                <w:sz w:val="16"/>
              </w:rPr>
              <w:t xml:space="preserve"> </w:t>
            </w:r>
            <w:r w:rsidRPr="00975561">
              <w:rPr>
                <w:iCs/>
                <w:color w:val="000000" w:themeColor="text1"/>
                <w:sz w:val="16"/>
              </w:rPr>
              <w:t>and/or</w:t>
            </w:r>
            <w:r w:rsidRPr="00975561">
              <w:rPr>
                <w:iCs/>
                <w:color w:val="000000" w:themeColor="text1"/>
                <w:spacing w:val="-4"/>
                <w:sz w:val="16"/>
              </w:rPr>
              <w:t xml:space="preserve"> </w:t>
            </w:r>
            <w:r w:rsidRPr="00975561">
              <w:rPr>
                <w:iCs/>
                <w:color w:val="000000" w:themeColor="text1"/>
                <w:sz w:val="16"/>
              </w:rPr>
              <w:t>relegation</w:t>
            </w:r>
            <w:r w:rsidRPr="00975561">
              <w:rPr>
                <w:iCs/>
                <w:color w:val="000000" w:themeColor="text1"/>
                <w:spacing w:val="-4"/>
                <w:sz w:val="16"/>
              </w:rPr>
              <w:t xml:space="preserve"> </w:t>
            </w:r>
            <w:r w:rsidRPr="00975561">
              <w:rPr>
                <w:iCs/>
                <w:color w:val="000000" w:themeColor="text1"/>
                <w:sz w:val="16"/>
              </w:rPr>
              <w:t>link</w:t>
            </w:r>
            <w:r w:rsidRPr="00975561">
              <w:rPr>
                <w:iCs/>
                <w:color w:val="000000" w:themeColor="text1"/>
                <w:spacing w:val="-4"/>
                <w:sz w:val="16"/>
              </w:rPr>
              <w:t xml:space="preserve"> </w:t>
            </w:r>
            <w:r w:rsidRPr="00975561">
              <w:rPr>
                <w:iCs/>
                <w:color w:val="000000" w:themeColor="text1"/>
                <w:sz w:val="16"/>
              </w:rPr>
              <w:t>exists</w:t>
            </w:r>
            <w:r w:rsidRPr="00975561">
              <w:rPr>
                <w:iCs/>
                <w:color w:val="000000" w:themeColor="text1"/>
                <w:spacing w:val="-4"/>
                <w:sz w:val="16"/>
              </w:rPr>
              <w:t xml:space="preserve"> </w:t>
            </w:r>
            <w:r w:rsidRPr="00975561">
              <w:rPr>
                <w:iCs/>
                <w:color w:val="000000" w:themeColor="text1"/>
                <w:sz w:val="16"/>
              </w:rPr>
              <w:t>between</w:t>
            </w:r>
            <w:r w:rsidRPr="00975561">
              <w:rPr>
                <w:iCs/>
                <w:color w:val="000000" w:themeColor="text1"/>
                <w:spacing w:val="-4"/>
                <w:sz w:val="16"/>
              </w:rPr>
              <w:t xml:space="preserve"> </w:t>
            </w:r>
            <w:r w:rsidRPr="00975561">
              <w:rPr>
                <w:iCs/>
                <w:color w:val="000000" w:themeColor="text1"/>
                <w:sz w:val="16"/>
              </w:rPr>
              <w:t>Competitions</w:t>
            </w:r>
            <w:r w:rsidR="00975561" w:rsidRPr="00975561">
              <w:rPr>
                <w:iCs/>
                <w:color w:val="000000" w:themeColor="text1"/>
                <w:sz w:val="16"/>
              </w:rPr>
              <w:t xml:space="preserve">, </w:t>
            </w:r>
            <w:r w:rsidRPr="00975561">
              <w:rPr>
                <w:iCs/>
                <w:color w:val="000000" w:themeColor="text1"/>
                <w:sz w:val="16"/>
              </w:rPr>
              <w:t>Clubs,</w:t>
            </w:r>
            <w:r w:rsidRPr="00975561">
              <w:rPr>
                <w:iCs/>
                <w:color w:val="000000" w:themeColor="text1"/>
                <w:spacing w:val="-4"/>
                <w:sz w:val="16"/>
              </w:rPr>
              <w:t xml:space="preserve"> </w:t>
            </w:r>
            <w:r w:rsidRPr="00975561">
              <w:rPr>
                <w:iCs/>
                <w:color w:val="000000" w:themeColor="text1"/>
                <w:sz w:val="16"/>
              </w:rPr>
              <w:t xml:space="preserve">providing they meet the appropriate grading criteria, will be eligible to make application to the </w:t>
            </w:r>
            <w:proofErr w:type="gramStart"/>
            <w:r w:rsidR="00975561" w:rsidRPr="00975561">
              <w:rPr>
                <w:iCs/>
                <w:color w:val="000000" w:themeColor="text1"/>
                <w:sz w:val="16"/>
              </w:rPr>
              <w:t>North East</w:t>
            </w:r>
            <w:proofErr w:type="gramEnd"/>
            <w:r w:rsidR="00975561" w:rsidRPr="00975561">
              <w:rPr>
                <w:iCs/>
                <w:color w:val="000000" w:themeColor="text1"/>
                <w:sz w:val="16"/>
              </w:rPr>
              <w:t xml:space="preserve"> Counties East </w:t>
            </w:r>
            <w:r w:rsidR="008632EF">
              <w:rPr>
                <w:iCs/>
                <w:color w:val="000000" w:themeColor="text1"/>
                <w:sz w:val="16"/>
              </w:rPr>
              <w:t>League</w:t>
            </w:r>
            <w:r w:rsidRPr="00975561">
              <w:rPr>
                <w:iCs/>
                <w:color w:val="000000" w:themeColor="text1"/>
                <w:sz w:val="16"/>
              </w:rPr>
              <w:t xml:space="preserve"> at their AGM. Should the champion Club not wish for promotion or,</w:t>
            </w:r>
            <w:r w:rsidRPr="00975561">
              <w:rPr>
                <w:iCs/>
                <w:color w:val="000000" w:themeColor="text1"/>
                <w:spacing w:val="-3"/>
                <w:sz w:val="16"/>
              </w:rPr>
              <w:t xml:space="preserve"> </w:t>
            </w:r>
            <w:r w:rsidRPr="00975561">
              <w:rPr>
                <w:iCs/>
                <w:color w:val="000000" w:themeColor="text1"/>
                <w:sz w:val="16"/>
              </w:rPr>
              <w:t>alternatively,</w:t>
            </w:r>
            <w:r w:rsidRPr="00975561">
              <w:rPr>
                <w:iCs/>
                <w:color w:val="000000" w:themeColor="text1"/>
                <w:spacing w:val="-3"/>
                <w:sz w:val="16"/>
              </w:rPr>
              <w:t xml:space="preserve"> </w:t>
            </w:r>
            <w:r w:rsidRPr="00975561">
              <w:rPr>
                <w:iCs/>
                <w:color w:val="000000" w:themeColor="text1"/>
                <w:spacing w:val="3"/>
                <w:sz w:val="16"/>
              </w:rPr>
              <w:t>not have the necessary grading</w:t>
            </w:r>
            <w:r w:rsidRPr="00975561">
              <w:rPr>
                <w:iCs/>
                <w:color w:val="000000" w:themeColor="text1"/>
                <w:spacing w:val="-3"/>
                <w:sz w:val="16"/>
              </w:rPr>
              <w:t xml:space="preserve"> </w:t>
            </w:r>
            <w:r w:rsidRPr="00975561">
              <w:rPr>
                <w:iCs/>
                <w:color w:val="000000" w:themeColor="text1"/>
                <w:sz w:val="16"/>
              </w:rPr>
              <w:t>criteria,</w:t>
            </w:r>
            <w:r w:rsidRPr="00975561">
              <w:rPr>
                <w:iCs/>
                <w:color w:val="000000" w:themeColor="text1"/>
                <w:spacing w:val="-3"/>
                <w:sz w:val="16"/>
              </w:rPr>
              <w:t xml:space="preserve"> </w:t>
            </w:r>
            <w:r w:rsidRPr="00975561">
              <w:rPr>
                <w:iCs/>
                <w:color w:val="000000" w:themeColor="text1"/>
                <w:spacing w:val="7"/>
                <w:sz w:val="16"/>
              </w:rPr>
              <w:t>then the</w:t>
            </w:r>
            <w:r w:rsidR="00975561" w:rsidRPr="00975561">
              <w:rPr>
                <w:iCs/>
                <w:color w:val="000000" w:themeColor="text1"/>
                <w:spacing w:val="7"/>
                <w:sz w:val="16"/>
              </w:rPr>
              <w:t xml:space="preserve"> 2nd</w:t>
            </w:r>
            <w:r w:rsidRPr="00975561">
              <w:rPr>
                <w:iCs/>
                <w:color w:val="000000" w:themeColor="text1"/>
                <w:spacing w:val="-3"/>
                <w:sz w:val="16"/>
              </w:rPr>
              <w:t xml:space="preserve"> </w:t>
            </w:r>
            <w:r w:rsidRPr="00975561">
              <w:rPr>
                <w:iCs/>
                <w:color w:val="000000" w:themeColor="text1"/>
                <w:sz w:val="16"/>
              </w:rPr>
              <w:t>or</w:t>
            </w:r>
            <w:r w:rsidRPr="00975561">
              <w:rPr>
                <w:iCs/>
                <w:color w:val="000000" w:themeColor="text1"/>
                <w:spacing w:val="-3"/>
                <w:sz w:val="16"/>
              </w:rPr>
              <w:t xml:space="preserve"> </w:t>
            </w:r>
            <w:r w:rsidR="00975561" w:rsidRPr="00975561">
              <w:rPr>
                <w:iCs/>
                <w:color w:val="000000" w:themeColor="text1"/>
                <w:spacing w:val="-3"/>
                <w:sz w:val="16"/>
              </w:rPr>
              <w:t>3rd</w:t>
            </w:r>
            <w:r w:rsidRPr="00975561">
              <w:rPr>
                <w:iCs/>
                <w:color w:val="000000" w:themeColor="text1"/>
                <w:spacing w:val="-3"/>
                <w:sz w:val="16"/>
              </w:rPr>
              <w:t xml:space="preserve"> </w:t>
            </w:r>
            <w:r w:rsidRPr="00975561">
              <w:rPr>
                <w:iCs/>
                <w:color w:val="000000" w:themeColor="text1"/>
                <w:sz w:val="16"/>
              </w:rPr>
              <w:t>placed Club will be eligible under the same</w:t>
            </w:r>
            <w:r w:rsidRPr="00975561">
              <w:rPr>
                <w:iCs/>
                <w:color w:val="000000" w:themeColor="text1"/>
                <w:spacing w:val="6"/>
                <w:sz w:val="16"/>
              </w:rPr>
              <w:t xml:space="preserve"> </w:t>
            </w:r>
            <w:r w:rsidRPr="00975561">
              <w:rPr>
                <w:iCs/>
                <w:color w:val="000000" w:themeColor="text1"/>
                <w:sz w:val="16"/>
              </w:rPr>
              <w:t>conditions.</w:t>
            </w:r>
          </w:p>
          <w:p w14:paraId="7F5FE9FA" w14:textId="668EC4DF" w:rsidR="00696E50" w:rsidRPr="00A27CCE" w:rsidRDefault="00696E50" w:rsidP="00975561">
            <w:pPr>
              <w:spacing w:before="55" w:line="249" w:lineRule="auto"/>
              <w:ind w:right="10"/>
              <w:jc w:val="both"/>
              <w:rPr>
                <w:iCs/>
                <w:color w:val="000000" w:themeColor="text1"/>
                <w:sz w:val="16"/>
              </w:rPr>
            </w:pPr>
            <w:r w:rsidRPr="00A27CCE">
              <w:rPr>
                <w:iCs/>
                <w:color w:val="000000" w:themeColor="text1"/>
                <w:sz w:val="16"/>
              </w:rPr>
              <w:t>At the end of each Season and depending on the geographical location of Clubs gaining promotion</w:t>
            </w:r>
            <w:r w:rsidRPr="00A27CCE">
              <w:rPr>
                <w:iCs/>
                <w:color w:val="000000" w:themeColor="text1"/>
                <w:spacing w:val="-4"/>
                <w:sz w:val="16"/>
              </w:rPr>
              <w:t xml:space="preserve"> </w:t>
            </w:r>
            <w:r w:rsidRPr="00A27CCE">
              <w:rPr>
                <w:iCs/>
                <w:color w:val="000000" w:themeColor="text1"/>
                <w:sz w:val="16"/>
              </w:rPr>
              <w:t>to</w:t>
            </w:r>
            <w:r w:rsidRPr="00A27CCE">
              <w:rPr>
                <w:iCs/>
                <w:color w:val="000000" w:themeColor="text1"/>
                <w:spacing w:val="-4"/>
                <w:sz w:val="16"/>
              </w:rPr>
              <w:t xml:space="preserve"> </w:t>
            </w:r>
            <w:r w:rsidRPr="00A27CCE">
              <w:rPr>
                <w:iCs/>
                <w:color w:val="000000" w:themeColor="text1"/>
                <w:sz w:val="16"/>
              </w:rPr>
              <w:t>or</w:t>
            </w:r>
            <w:r w:rsidRPr="00A27CCE">
              <w:rPr>
                <w:iCs/>
                <w:color w:val="000000" w:themeColor="text1"/>
                <w:spacing w:val="-4"/>
                <w:sz w:val="16"/>
              </w:rPr>
              <w:t xml:space="preserve"> </w:t>
            </w:r>
            <w:r w:rsidRPr="00A27CCE">
              <w:rPr>
                <w:iCs/>
                <w:color w:val="000000" w:themeColor="text1"/>
                <w:sz w:val="16"/>
              </w:rPr>
              <w:t>being</w:t>
            </w:r>
            <w:r w:rsidRPr="00A27CCE">
              <w:rPr>
                <w:iCs/>
                <w:color w:val="000000" w:themeColor="text1"/>
                <w:spacing w:val="-4"/>
                <w:sz w:val="16"/>
              </w:rPr>
              <w:t xml:space="preserve"> </w:t>
            </w:r>
            <w:r w:rsidRPr="00A27CCE">
              <w:rPr>
                <w:iCs/>
                <w:color w:val="000000" w:themeColor="text1"/>
                <w:sz w:val="16"/>
              </w:rPr>
              <w:t>relegated</w:t>
            </w:r>
            <w:r w:rsidRPr="00A27CCE">
              <w:rPr>
                <w:iCs/>
                <w:color w:val="000000" w:themeColor="text1"/>
                <w:spacing w:val="-4"/>
                <w:sz w:val="16"/>
              </w:rPr>
              <w:t xml:space="preserve"> </w:t>
            </w:r>
            <w:r w:rsidRPr="00A27CCE">
              <w:rPr>
                <w:iCs/>
                <w:color w:val="000000" w:themeColor="text1"/>
                <w:sz w:val="16"/>
              </w:rPr>
              <w:t>from</w:t>
            </w:r>
            <w:r w:rsidRPr="00A27CCE">
              <w:rPr>
                <w:iCs/>
                <w:color w:val="000000" w:themeColor="text1"/>
                <w:spacing w:val="-4"/>
                <w:sz w:val="16"/>
              </w:rPr>
              <w:t xml:space="preserve"> </w:t>
            </w:r>
            <w:r w:rsidRPr="00A27CCE">
              <w:rPr>
                <w:iCs/>
                <w:color w:val="000000" w:themeColor="text1"/>
                <w:sz w:val="16"/>
              </w:rPr>
              <w:t xml:space="preserve">the </w:t>
            </w:r>
            <w:proofErr w:type="gramStart"/>
            <w:r w:rsidR="00975561" w:rsidRPr="00A27CCE">
              <w:rPr>
                <w:iCs/>
                <w:color w:val="000000" w:themeColor="text1"/>
                <w:sz w:val="16"/>
              </w:rPr>
              <w:t>North East</w:t>
            </w:r>
            <w:proofErr w:type="gramEnd"/>
            <w:r w:rsidR="00975561" w:rsidRPr="00A27CCE">
              <w:rPr>
                <w:iCs/>
                <w:color w:val="000000" w:themeColor="text1"/>
                <w:sz w:val="16"/>
              </w:rPr>
              <w:t xml:space="preserve"> Counties East</w:t>
            </w:r>
            <w:r w:rsidRPr="00A27CCE">
              <w:rPr>
                <w:iCs/>
                <w:color w:val="000000" w:themeColor="text1"/>
                <w:spacing w:val="-4"/>
                <w:sz w:val="16"/>
              </w:rPr>
              <w:t xml:space="preserve"> </w:t>
            </w:r>
            <w:r w:rsidR="008632EF">
              <w:rPr>
                <w:iCs/>
                <w:color w:val="000000" w:themeColor="text1"/>
                <w:sz w:val="16"/>
              </w:rPr>
              <w:t>League</w:t>
            </w:r>
            <w:r w:rsidRPr="00A27CCE">
              <w:rPr>
                <w:iCs/>
                <w:color w:val="000000" w:themeColor="text1"/>
                <w:sz w:val="16"/>
              </w:rPr>
              <w:t>,</w:t>
            </w:r>
            <w:r w:rsidRPr="00A27CCE">
              <w:rPr>
                <w:iCs/>
                <w:color w:val="000000" w:themeColor="text1"/>
                <w:spacing w:val="-4"/>
                <w:sz w:val="16"/>
              </w:rPr>
              <w:t xml:space="preserve"> </w:t>
            </w:r>
            <w:r w:rsidRPr="00A27CCE">
              <w:rPr>
                <w:iCs/>
                <w:color w:val="000000" w:themeColor="text1"/>
                <w:sz w:val="16"/>
              </w:rPr>
              <w:t>it</w:t>
            </w:r>
            <w:r w:rsidRPr="00A27CCE">
              <w:rPr>
                <w:iCs/>
                <w:color w:val="000000" w:themeColor="text1"/>
                <w:spacing w:val="-4"/>
                <w:sz w:val="16"/>
              </w:rPr>
              <w:t xml:space="preserve"> </w:t>
            </w:r>
            <w:r w:rsidRPr="00A27CCE">
              <w:rPr>
                <w:iCs/>
                <w:color w:val="000000" w:themeColor="text1"/>
                <w:sz w:val="16"/>
              </w:rPr>
              <w:t>may</w:t>
            </w:r>
            <w:r w:rsidRPr="00A27CCE">
              <w:rPr>
                <w:iCs/>
                <w:color w:val="000000" w:themeColor="text1"/>
                <w:spacing w:val="-4"/>
                <w:sz w:val="16"/>
              </w:rPr>
              <w:t xml:space="preserve"> </w:t>
            </w:r>
            <w:r w:rsidRPr="00A27CCE">
              <w:rPr>
                <w:iCs/>
                <w:color w:val="000000" w:themeColor="text1"/>
                <w:sz w:val="16"/>
              </w:rPr>
              <w:t>be</w:t>
            </w:r>
            <w:r w:rsidRPr="00A27CCE">
              <w:rPr>
                <w:iCs/>
                <w:color w:val="000000" w:themeColor="text1"/>
                <w:spacing w:val="-4"/>
                <w:sz w:val="16"/>
              </w:rPr>
              <w:t xml:space="preserve"> </w:t>
            </w:r>
            <w:r w:rsidRPr="00A27CCE">
              <w:rPr>
                <w:iCs/>
                <w:color w:val="000000" w:themeColor="text1"/>
                <w:sz w:val="16"/>
              </w:rPr>
              <w:t xml:space="preserve">necessary for the Competition either (a) to accept a Club from the </w:t>
            </w:r>
            <w:r w:rsidR="00975561" w:rsidRPr="00A27CCE">
              <w:rPr>
                <w:iCs/>
                <w:color w:val="000000" w:themeColor="text1"/>
                <w:sz w:val="16"/>
              </w:rPr>
              <w:t xml:space="preserve">North East Counties East </w:t>
            </w:r>
            <w:r w:rsidR="008632EF">
              <w:rPr>
                <w:iCs/>
                <w:color w:val="000000" w:themeColor="text1"/>
                <w:sz w:val="16"/>
              </w:rPr>
              <w:t>League</w:t>
            </w:r>
            <w:r w:rsidRPr="00A27CCE">
              <w:rPr>
                <w:iCs/>
                <w:color w:val="000000" w:themeColor="text1"/>
                <w:sz w:val="16"/>
              </w:rPr>
              <w:t>, or (b) have a Club transferred to the same</w:t>
            </w:r>
            <w:r w:rsidRPr="00A27CCE">
              <w:rPr>
                <w:iCs/>
                <w:color w:val="000000" w:themeColor="text1"/>
                <w:spacing w:val="-5"/>
                <w:sz w:val="16"/>
              </w:rPr>
              <w:t xml:space="preserve"> </w:t>
            </w:r>
            <w:r w:rsidRPr="00A27CCE">
              <w:rPr>
                <w:iCs/>
                <w:color w:val="000000" w:themeColor="text1"/>
                <w:sz w:val="16"/>
              </w:rPr>
              <w:t>Competition.</w:t>
            </w:r>
            <w:r w:rsidR="009C1B7E" w:rsidRPr="00A27CCE">
              <w:rPr>
                <w:iCs/>
                <w:color w:val="000000" w:themeColor="text1"/>
                <w:sz w:val="16"/>
              </w:rPr>
              <w:t xml:space="preserve"> </w:t>
            </w:r>
          </w:p>
          <w:p w14:paraId="78AC9EDA" w14:textId="115700EB" w:rsidR="00D24428" w:rsidRPr="00384A6B" w:rsidRDefault="00D24428" w:rsidP="00696E50">
            <w:pPr>
              <w:tabs>
                <w:tab w:val="left" w:pos="7230"/>
              </w:tabs>
              <w:spacing w:line="249" w:lineRule="auto"/>
              <w:ind w:right="10"/>
              <w:jc w:val="both"/>
              <w:rPr>
                <w:i/>
                <w:color w:val="000000" w:themeColor="text1"/>
                <w:sz w:val="16"/>
              </w:rPr>
            </w:pPr>
          </w:p>
          <w:p w14:paraId="5984B1C5" w14:textId="0DCBFD58" w:rsidR="00696E50" w:rsidRPr="00A27CCE" w:rsidRDefault="00AE4C8A" w:rsidP="00696E50">
            <w:pPr>
              <w:tabs>
                <w:tab w:val="left" w:pos="7230"/>
              </w:tabs>
              <w:spacing w:before="55" w:line="249" w:lineRule="auto"/>
              <w:ind w:right="10"/>
              <w:jc w:val="both"/>
              <w:rPr>
                <w:iCs/>
                <w:color w:val="000000" w:themeColor="text1"/>
                <w:sz w:val="16"/>
              </w:rPr>
            </w:pPr>
            <w:r w:rsidRPr="00975561">
              <w:rPr>
                <w:iCs/>
                <w:color w:val="000000" w:themeColor="text1"/>
                <w:sz w:val="16"/>
              </w:rPr>
              <w:t xml:space="preserve">REGIONAL NLS FEEDER LEAGUES ONLY: The bottom </w:t>
            </w:r>
            <w:r w:rsidR="00A27CCE">
              <w:rPr>
                <w:iCs/>
                <w:color w:val="000000" w:themeColor="text1"/>
                <w:sz w:val="16"/>
              </w:rPr>
              <w:t>two</w:t>
            </w:r>
            <w:r w:rsidR="00975561" w:rsidRPr="00975561">
              <w:rPr>
                <w:iCs/>
                <w:color w:val="000000" w:themeColor="text1"/>
                <w:sz w:val="16"/>
              </w:rPr>
              <w:t xml:space="preserve"> </w:t>
            </w:r>
            <w:r w:rsidRPr="00975561">
              <w:rPr>
                <w:iCs/>
                <w:color w:val="000000" w:themeColor="text1"/>
                <w:sz w:val="16"/>
              </w:rPr>
              <w:t xml:space="preserve">Clubs in the </w:t>
            </w:r>
            <w:r w:rsidR="00975561" w:rsidRPr="00975561">
              <w:rPr>
                <w:iCs/>
                <w:color w:val="000000" w:themeColor="text1"/>
                <w:sz w:val="16"/>
              </w:rPr>
              <w:t>Premier Division</w:t>
            </w:r>
            <w:r w:rsidRPr="00975561">
              <w:rPr>
                <w:iCs/>
                <w:color w:val="000000" w:themeColor="text1"/>
                <w:sz w:val="16"/>
              </w:rPr>
              <w:t xml:space="preserve"> will be relegated; Any Club not maintaining the ground grading set for the Competition may be relegated at the end of the Playing Season. </w:t>
            </w:r>
          </w:p>
          <w:p w14:paraId="1DA028D6" w14:textId="604357FB" w:rsidR="00696E50" w:rsidRPr="00A27CCE" w:rsidRDefault="00A27CCE" w:rsidP="00696E50">
            <w:pPr>
              <w:tabs>
                <w:tab w:val="left" w:pos="7230"/>
              </w:tabs>
              <w:spacing w:before="55" w:line="249" w:lineRule="auto"/>
              <w:ind w:right="10"/>
              <w:jc w:val="both"/>
              <w:rPr>
                <w:iCs/>
                <w:color w:val="000000" w:themeColor="text1"/>
                <w:sz w:val="16"/>
              </w:rPr>
            </w:pPr>
            <w:r>
              <w:rPr>
                <w:iCs/>
                <w:color w:val="000000" w:themeColor="text1"/>
                <w:sz w:val="16"/>
              </w:rPr>
              <w:t>Two</w:t>
            </w:r>
            <w:r w:rsidR="00696E50" w:rsidRPr="00A27CCE">
              <w:rPr>
                <w:iCs/>
                <w:color w:val="000000" w:themeColor="text1"/>
                <w:sz w:val="16"/>
              </w:rPr>
              <w:t xml:space="preserve"> Clubs will be promoted to the </w:t>
            </w:r>
            <w:r w:rsidR="00975561" w:rsidRPr="00A27CCE">
              <w:rPr>
                <w:iCs/>
                <w:color w:val="000000" w:themeColor="text1"/>
                <w:sz w:val="16"/>
              </w:rPr>
              <w:t>Premier Division</w:t>
            </w:r>
            <w:r w:rsidR="00696E50" w:rsidRPr="00A27CCE">
              <w:rPr>
                <w:iCs/>
                <w:color w:val="000000" w:themeColor="text1"/>
                <w:sz w:val="16"/>
              </w:rPr>
              <w:t xml:space="preserve"> Competition from the </w:t>
            </w:r>
            <w:r w:rsidR="00975561" w:rsidRPr="00A27CCE">
              <w:rPr>
                <w:iCs/>
                <w:color w:val="000000" w:themeColor="text1"/>
                <w:sz w:val="16"/>
              </w:rPr>
              <w:t xml:space="preserve">Division One </w:t>
            </w:r>
            <w:r w:rsidR="00696E50" w:rsidRPr="00A27CCE">
              <w:rPr>
                <w:iCs/>
                <w:color w:val="000000" w:themeColor="text1"/>
                <w:sz w:val="16"/>
              </w:rPr>
              <w:t xml:space="preserve">Competition providing that each Club is either the Champion Club or Runner-up or </w:t>
            </w:r>
            <w:r w:rsidRPr="00A27CCE">
              <w:rPr>
                <w:iCs/>
                <w:color w:val="000000" w:themeColor="text1"/>
                <w:sz w:val="16"/>
              </w:rPr>
              <w:t>2nd</w:t>
            </w:r>
            <w:r w:rsidR="00696E50" w:rsidRPr="00A27CCE">
              <w:rPr>
                <w:iCs/>
                <w:color w:val="000000" w:themeColor="text1"/>
                <w:sz w:val="16"/>
              </w:rPr>
              <w:t xml:space="preserve"> placed Club and has the necessary grading criteria.</w:t>
            </w:r>
          </w:p>
          <w:p w14:paraId="1449702D" w14:textId="77777777" w:rsidR="008F67FC" w:rsidRPr="00384A6B" w:rsidRDefault="008F67FC" w:rsidP="008F67FC">
            <w:pPr>
              <w:tabs>
                <w:tab w:val="left" w:pos="7230"/>
              </w:tabs>
              <w:spacing w:before="55" w:line="249" w:lineRule="auto"/>
              <w:ind w:right="10"/>
              <w:jc w:val="both"/>
              <w:rPr>
                <w:i/>
                <w:color w:val="000000" w:themeColor="text1"/>
                <w:sz w:val="16"/>
              </w:rPr>
            </w:pPr>
          </w:p>
          <w:p w14:paraId="244B6DE4" w14:textId="29250F62" w:rsidR="00696E50" w:rsidRPr="00A27CCE" w:rsidRDefault="00696E50" w:rsidP="008F67FC">
            <w:pPr>
              <w:tabs>
                <w:tab w:val="left" w:pos="7230"/>
              </w:tabs>
              <w:spacing w:before="55" w:line="249" w:lineRule="auto"/>
              <w:ind w:right="10"/>
              <w:jc w:val="both"/>
              <w:rPr>
                <w:iCs/>
                <w:color w:val="000000" w:themeColor="text1"/>
                <w:sz w:val="16"/>
              </w:rPr>
            </w:pPr>
            <w:r w:rsidRPr="00A27CCE">
              <w:rPr>
                <w:iCs/>
                <w:color w:val="000000" w:themeColor="text1"/>
                <w:sz w:val="16"/>
              </w:rPr>
              <w:t xml:space="preserve">In the event of there being no eligible Club wishing promotion or not having the necessary grading criteria from any of the Competitions, this will reduce the number of Clubs to be relegated from the </w:t>
            </w:r>
            <w:r w:rsidR="00A27CCE" w:rsidRPr="00A27CCE">
              <w:rPr>
                <w:iCs/>
                <w:color w:val="000000" w:themeColor="text1"/>
                <w:sz w:val="16"/>
              </w:rPr>
              <w:t>Premier Division</w:t>
            </w:r>
            <w:r w:rsidRPr="00A27CCE">
              <w:rPr>
                <w:iCs/>
                <w:color w:val="000000" w:themeColor="text1"/>
                <w:sz w:val="16"/>
              </w:rPr>
              <w:t>.</w:t>
            </w:r>
          </w:p>
          <w:p w14:paraId="0BA41813" w14:textId="77777777" w:rsidR="008F67FC" w:rsidRPr="00A27CCE" w:rsidRDefault="008F67FC" w:rsidP="008F67FC">
            <w:pPr>
              <w:tabs>
                <w:tab w:val="left" w:pos="7230"/>
              </w:tabs>
              <w:spacing w:before="55" w:line="249" w:lineRule="auto"/>
              <w:ind w:right="10"/>
              <w:jc w:val="both"/>
              <w:rPr>
                <w:iCs/>
                <w:color w:val="000000" w:themeColor="text1"/>
                <w:sz w:val="16"/>
              </w:rPr>
            </w:pPr>
          </w:p>
          <w:p w14:paraId="7CC376A0" w14:textId="7F382D0C" w:rsidR="00696E50" w:rsidRPr="00A27CCE" w:rsidRDefault="00696E50" w:rsidP="008F67FC">
            <w:pPr>
              <w:tabs>
                <w:tab w:val="left" w:pos="7230"/>
              </w:tabs>
              <w:spacing w:before="55" w:line="249" w:lineRule="auto"/>
              <w:ind w:right="10"/>
              <w:jc w:val="both"/>
              <w:rPr>
                <w:iCs/>
                <w:color w:val="000000" w:themeColor="text1"/>
                <w:sz w:val="16"/>
              </w:rPr>
            </w:pPr>
            <w:r w:rsidRPr="00A27CCE">
              <w:rPr>
                <w:iCs/>
                <w:color w:val="000000" w:themeColor="text1"/>
                <w:sz w:val="16"/>
              </w:rPr>
              <w:t>If</w:t>
            </w:r>
            <w:r w:rsidRPr="00A27CCE">
              <w:rPr>
                <w:iCs/>
                <w:color w:val="000000" w:themeColor="text1"/>
                <w:spacing w:val="-4"/>
                <w:sz w:val="16"/>
              </w:rPr>
              <w:t xml:space="preserve"> </w:t>
            </w:r>
            <w:r w:rsidRPr="00A27CCE">
              <w:rPr>
                <w:iCs/>
                <w:color w:val="000000" w:themeColor="text1"/>
                <w:sz w:val="16"/>
              </w:rPr>
              <w:t>only</w:t>
            </w:r>
            <w:r w:rsidR="00A27CCE" w:rsidRPr="00A27CCE">
              <w:rPr>
                <w:iCs/>
                <w:color w:val="000000" w:themeColor="text1"/>
                <w:sz w:val="16"/>
              </w:rPr>
              <w:t xml:space="preserve"> Two</w:t>
            </w:r>
            <w:r w:rsidRPr="00A27CCE">
              <w:rPr>
                <w:iCs/>
                <w:color w:val="000000" w:themeColor="text1"/>
                <w:spacing w:val="-4"/>
                <w:sz w:val="16"/>
              </w:rPr>
              <w:t xml:space="preserve"> </w:t>
            </w:r>
            <w:r w:rsidRPr="00A27CCE">
              <w:rPr>
                <w:iCs/>
                <w:color w:val="000000" w:themeColor="text1"/>
                <w:sz w:val="16"/>
              </w:rPr>
              <w:t>Clubs</w:t>
            </w:r>
            <w:r w:rsidRPr="00A27CCE">
              <w:rPr>
                <w:iCs/>
                <w:color w:val="000000" w:themeColor="text1"/>
                <w:spacing w:val="-4"/>
                <w:sz w:val="16"/>
              </w:rPr>
              <w:t xml:space="preserve"> </w:t>
            </w:r>
            <w:r w:rsidRPr="00A27CCE">
              <w:rPr>
                <w:iCs/>
                <w:color w:val="000000" w:themeColor="text1"/>
                <w:sz w:val="16"/>
              </w:rPr>
              <w:t>are</w:t>
            </w:r>
            <w:r w:rsidRPr="00A27CCE">
              <w:rPr>
                <w:iCs/>
                <w:color w:val="000000" w:themeColor="text1"/>
                <w:spacing w:val="-4"/>
                <w:sz w:val="16"/>
              </w:rPr>
              <w:t xml:space="preserve"> </w:t>
            </w:r>
            <w:r w:rsidRPr="00A27CCE">
              <w:rPr>
                <w:iCs/>
                <w:color w:val="000000" w:themeColor="text1"/>
                <w:sz w:val="16"/>
              </w:rPr>
              <w:t>eligible</w:t>
            </w:r>
            <w:r w:rsidRPr="00A27CCE">
              <w:rPr>
                <w:iCs/>
                <w:color w:val="000000" w:themeColor="text1"/>
                <w:spacing w:val="-4"/>
                <w:sz w:val="16"/>
              </w:rPr>
              <w:t xml:space="preserve"> </w:t>
            </w:r>
            <w:r w:rsidRPr="00A27CCE">
              <w:rPr>
                <w:iCs/>
                <w:color w:val="000000" w:themeColor="text1"/>
                <w:sz w:val="16"/>
              </w:rPr>
              <w:t>or</w:t>
            </w:r>
            <w:r w:rsidRPr="00A27CCE">
              <w:rPr>
                <w:iCs/>
                <w:color w:val="000000" w:themeColor="text1"/>
                <w:spacing w:val="-4"/>
                <w:sz w:val="16"/>
              </w:rPr>
              <w:t xml:space="preserve"> </w:t>
            </w:r>
            <w:r w:rsidRPr="00A27CCE">
              <w:rPr>
                <w:iCs/>
                <w:color w:val="000000" w:themeColor="text1"/>
                <w:sz w:val="16"/>
              </w:rPr>
              <w:t>wish</w:t>
            </w:r>
            <w:r w:rsidRPr="00A27CCE">
              <w:rPr>
                <w:iCs/>
                <w:color w:val="000000" w:themeColor="text1"/>
                <w:spacing w:val="-4"/>
                <w:sz w:val="16"/>
              </w:rPr>
              <w:t xml:space="preserve"> </w:t>
            </w:r>
            <w:r w:rsidRPr="00A27CCE">
              <w:rPr>
                <w:iCs/>
                <w:color w:val="000000" w:themeColor="text1"/>
                <w:sz w:val="16"/>
              </w:rPr>
              <w:t>for</w:t>
            </w:r>
            <w:r w:rsidRPr="00A27CCE">
              <w:rPr>
                <w:iCs/>
                <w:color w:val="000000" w:themeColor="text1"/>
                <w:spacing w:val="-4"/>
                <w:sz w:val="16"/>
              </w:rPr>
              <w:t xml:space="preserve"> </w:t>
            </w:r>
            <w:r w:rsidRPr="00A27CCE">
              <w:rPr>
                <w:iCs/>
                <w:color w:val="000000" w:themeColor="text1"/>
                <w:sz w:val="16"/>
              </w:rPr>
              <w:t>promotion,</w:t>
            </w:r>
            <w:r w:rsidRPr="00A27CCE">
              <w:rPr>
                <w:iCs/>
                <w:color w:val="000000" w:themeColor="text1"/>
                <w:spacing w:val="-4"/>
                <w:sz w:val="16"/>
              </w:rPr>
              <w:t xml:space="preserve"> </w:t>
            </w:r>
            <w:r w:rsidRPr="00A27CCE">
              <w:rPr>
                <w:iCs/>
                <w:color w:val="000000" w:themeColor="text1"/>
                <w:sz w:val="16"/>
              </w:rPr>
              <w:t>the</w:t>
            </w:r>
            <w:r w:rsidRPr="00A27CCE">
              <w:rPr>
                <w:iCs/>
                <w:color w:val="000000" w:themeColor="text1"/>
                <w:spacing w:val="-4"/>
                <w:sz w:val="16"/>
              </w:rPr>
              <w:t xml:space="preserve"> </w:t>
            </w:r>
            <w:r w:rsidRPr="00A27CCE">
              <w:rPr>
                <w:iCs/>
                <w:color w:val="000000" w:themeColor="text1"/>
                <w:sz w:val="16"/>
              </w:rPr>
              <w:t>bottom</w:t>
            </w:r>
            <w:r w:rsidRPr="00A27CCE">
              <w:rPr>
                <w:iCs/>
                <w:color w:val="000000" w:themeColor="text1"/>
                <w:spacing w:val="-4"/>
                <w:sz w:val="16"/>
              </w:rPr>
              <w:t xml:space="preserve"> </w:t>
            </w:r>
            <w:r w:rsidR="00A27CCE" w:rsidRPr="00A27CCE">
              <w:rPr>
                <w:iCs/>
                <w:color w:val="000000" w:themeColor="text1"/>
                <w:spacing w:val="-4"/>
                <w:sz w:val="16"/>
              </w:rPr>
              <w:t>Two</w:t>
            </w:r>
            <w:r w:rsidRPr="00A27CCE">
              <w:rPr>
                <w:iCs/>
                <w:color w:val="000000" w:themeColor="text1"/>
                <w:spacing w:val="-4"/>
                <w:sz w:val="16"/>
              </w:rPr>
              <w:t xml:space="preserve"> </w:t>
            </w:r>
            <w:r w:rsidRPr="00A27CCE">
              <w:rPr>
                <w:iCs/>
                <w:color w:val="000000" w:themeColor="text1"/>
                <w:sz w:val="16"/>
              </w:rPr>
              <w:t>Clubs</w:t>
            </w:r>
            <w:r w:rsidRPr="00A27CCE">
              <w:rPr>
                <w:iCs/>
                <w:color w:val="000000" w:themeColor="text1"/>
                <w:spacing w:val="-4"/>
                <w:sz w:val="16"/>
              </w:rPr>
              <w:t xml:space="preserve"> </w:t>
            </w:r>
            <w:r w:rsidRPr="00A27CCE">
              <w:rPr>
                <w:iCs/>
                <w:color w:val="000000" w:themeColor="text1"/>
                <w:sz w:val="16"/>
              </w:rPr>
              <w:t>in</w:t>
            </w:r>
            <w:r w:rsidRPr="00A27CCE">
              <w:rPr>
                <w:iCs/>
                <w:color w:val="000000" w:themeColor="text1"/>
                <w:spacing w:val="-4"/>
                <w:sz w:val="16"/>
              </w:rPr>
              <w:t xml:space="preserve"> </w:t>
            </w:r>
            <w:r w:rsidRPr="00A27CCE">
              <w:rPr>
                <w:iCs/>
                <w:color w:val="000000" w:themeColor="text1"/>
                <w:sz w:val="16"/>
              </w:rPr>
              <w:t>the</w:t>
            </w:r>
            <w:r w:rsidRPr="00A27CCE">
              <w:rPr>
                <w:iCs/>
                <w:color w:val="000000" w:themeColor="text1"/>
                <w:spacing w:val="-4"/>
                <w:sz w:val="16"/>
              </w:rPr>
              <w:t xml:space="preserve"> </w:t>
            </w:r>
            <w:r w:rsidR="00A27CCE" w:rsidRPr="00A27CCE">
              <w:rPr>
                <w:iCs/>
                <w:color w:val="000000" w:themeColor="text1"/>
                <w:spacing w:val="-4"/>
                <w:sz w:val="16"/>
              </w:rPr>
              <w:t>Premier Division</w:t>
            </w:r>
            <w:r w:rsidRPr="00A27CCE">
              <w:rPr>
                <w:iCs/>
                <w:color w:val="000000" w:themeColor="text1"/>
                <w:spacing w:val="-4"/>
                <w:sz w:val="16"/>
              </w:rPr>
              <w:t xml:space="preserve"> </w:t>
            </w:r>
            <w:r w:rsidRPr="00A27CCE">
              <w:rPr>
                <w:iCs/>
                <w:color w:val="000000" w:themeColor="text1"/>
                <w:sz w:val="16"/>
              </w:rPr>
              <w:t>will</w:t>
            </w:r>
            <w:r w:rsidRPr="00A27CCE">
              <w:rPr>
                <w:iCs/>
                <w:color w:val="000000" w:themeColor="text1"/>
                <w:spacing w:val="-6"/>
                <w:sz w:val="16"/>
              </w:rPr>
              <w:t xml:space="preserve"> </w:t>
            </w:r>
            <w:r w:rsidRPr="00A27CCE">
              <w:rPr>
                <w:iCs/>
                <w:color w:val="000000" w:themeColor="text1"/>
                <w:sz w:val="16"/>
              </w:rPr>
              <w:t>be relegated.</w:t>
            </w:r>
            <w:r w:rsidRPr="00A27CCE">
              <w:rPr>
                <w:iCs/>
                <w:color w:val="000000" w:themeColor="text1"/>
                <w:spacing w:val="17"/>
                <w:sz w:val="16"/>
              </w:rPr>
              <w:t xml:space="preserve"> </w:t>
            </w:r>
            <w:r w:rsidRPr="00A27CCE">
              <w:rPr>
                <w:iCs/>
                <w:color w:val="000000" w:themeColor="text1"/>
                <w:sz w:val="16"/>
              </w:rPr>
              <w:t>If</w:t>
            </w:r>
            <w:r w:rsidRPr="00A27CCE">
              <w:rPr>
                <w:iCs/>
                <w:color w:val="000000" w:themeColor="text1"/>
                <w:spacing w:val="-6"/>
                <w:sz w:val="16"/>
              </w:rPr>
              <w:t xml:space="preserve"> </w:t>
            </w:r>
            <w:r w:rsidRPr="00A27CCE">
              <w:rPr>
                <w:iCs/>
                <w:color w:val="000000" w:themeColor="text1"/>
                <w:sz w:val="16"/>
              </w:rPr>
              <w:t>only</w:t>
            </w:r>
            <w:r w:rsidRPr="00A27CCE">
              <w:rPr>
                <w:iCs/>
                <w:color w:val="000000" w:themeColor="text1"/>
                <w:spacing w:val="-6"/>
                <w:sz w:val="16"/>
              </w:rPr>
              <w:t xml:space="preserve"> </w:t>
            </w:r>
            <w:r w:rsidR="00A27CCE" w:rsidRPr="00A27CCE">
              <w:rPr>
                <w:iCs/>
                <w:color w:val="000000" w:themeColor="text1"/>
                <w:spacing w:val="-6"/>
                <w:sz w:val="16"/>
              </w:rPr>
              <w:t>one</w:t>
            </w:r>
            <w:r w:rsidRPr="00A27CCE">
              <w:rPr>
                <w:iCs/>
                <w:color w:val="000000" w:themeColor="text1"/>
                <w:sz w:val="16"/>
              </w:rPr>
              <w:t xml:space="preserve"> Club</w:t>
            </w:r>
            <w:r w:rsidRPr="00A27CCE">
              <w:rPr>
                <w:iCs/>
                <w:color w:val="000000" w:themeColor="text1"/>
                <w:spacing w:val="-6"/>
                <w:sz w:val="16"/>
              </w:rPr>
              <w:t xml:space="preserve"> </w:t>
            </w:r>
            <w:r w:rsidRPr="00A27CCE">
              <w:rPr>
                <w:iCs/>
                <w:color w:val="000000" w:themeColor="text1"/>
                <w:sz w:val="16"/>
              </w:rPr>
              <w:t>is</w:t>
            </w:r>
            <w:r w:rsidRPr="00A27CCE">
              <w:rPr>
                <w:iCs/>
                <w:color w:val="000000" w:themeColor="text1"/>
                <w:spacing w:val="-6"/>
                <w:sz w:val="16"/>
              </w:rPr>
              <w:t xml:space="preserve"> </w:t>
            </w:r>
            <w:r w:rsidRPr="00A27CCE">
              <w:rPr>
                <w:iCs/>
                <w:color w:val="000000" w:themeColor="text1"/>
                <w:sz w:val="16"/>
              </w:rPr>
              <w:t>eligible</w:t>
            </w:r>
            <w:r w:rsidRPr="00A27CCE">
              <w:rPr>
                <w:iCs/>
                <w:color w:val="000000" w:themeColor="text1"/>
                <w:spacing w:val="-6"/>
                <w:sz w:val="16"/>
              </w:rPr>
              <w:t xml:space="preserve"> </w:t>
            </w:r>
            <w:r w:rsidRPr="00A27CCE">
              <w:rPr>
                <w:iCs/>
                <w:color w:val="000000" w:themeColor="text1"/>
                <w:sz w:val="16"/>
              </w:rPr>
              <w:t>or</w:t>
            </w:r>
            <w:r w:rsidRPr="00A27CCE">
              <w:rPr>
                <w:iCs/>
                <w:color w:val="000000" w:themeColor="text1"/>
                <w:spacing w:val="-6"/>
                <w:sz w:val="16"/>
              </w:rPr>
              <w:t xml:space="preserve"> </w:t>
            </w:r>
            <w:r w:rsidRPr="00A27CCE">
              <w:rPr>
                <w:iCs/>
                <w:color w:val="000000" w:themeColor="text1"/>
                <w:sz w:val="16"/>
              </w:rPr>
              <w:t>wishes</w:t>
            </w:r>
            <w:r w:rsidRPr="00A27CCE">
              <w:rPr>
                <w:iCs/>
                <w:color w:val="000000" w:themeColor="text1"/>
                <w:spacing w:val="-6"/>
                <w:sz w:val="16"/>
              </w:rPr>
              <w:t xml:space="preserve"> </w:t>
            </w:r>
            <w:r w:rsidRPr="00A27CCE">
              <w:rPr>
                <w:iCs/>
                <w:color w:val="000000" w:themeColor="text1"/>
                <w:sz w:val="16"/>
              </w:rPr>
              <w:t>promotion,</w:t>
            </w:r>
            <w:r w:rsidRPr="00A27CCE">
              <w:rPr>
                <w:iCs/>
                <w:color w:val="000000" w:themeColor="text1"/>
                <w:spacing w:val="-6"/>
                <w:sz w:val="16"/>
              </w:rPr>
              <w:t xml:space="preserve"> </w:t>
            </w:r>
            <w:r w:rsidRPr="00A27CCE">
              <w:rPr>
                <w:iCs/>
                <w:color w:val="000000" w:themeColor="text1"/>
                <w:sz w:val="16"/>
              </w:rPr>
              <w:t>only</w:t>
            </w:r>
            <w:r w:rsidRPr="00A27CCE">
              <w:rPr>
                <w:iCs/>
                <w:color w:val="000000" w:themeColor="text1"/>
                <w:spacing w:val="-6"/>
                <w:sz w:val="16"/>
              </w:rPr>
              <w:t xml:space="preserve"> </w:t>
            </w:r>
            <w:r w:rsidRPr="00A27CCE">
              <w:rPr>
                <w:iCs/>
                <w:color w:val="000000" w:themeColor="text1"/>
                <w:sz w:val="16"/>
              </w:rPr>
              <w:t>the</w:t>
            </w:r>
            <w:r w:rsidRPr="00A27CCE">
              <w:rPr>
                <w:iCs/>
                <w:color w:val="000000" w:themeColor="text1"/>
                <w:spacing w:val="-6"/>
                <w:sz w:val="16"/>
              </w:rPr>
              <w:t xml:space="preserve"> </w:t>
            </w:r>
            <w:r w:rsidRPr="00A27CCE">
              <w:rPr>
                <w:iCs/>
                <w:color w:val="000000" w:themeColor="text1"/>
                <w:sz w:val="16"/>
              </w:rPr>
              <w:t>bottom</w:t>
            </w:r>
            <w:r w:rsidRPr="00A27CCE">
              <w:rPr>
                <w:iCs/>
                <w:color w:val="000000" w:themeColor="text1"/>
                <w:spacing w:val="-6"/>
                <w:sz w:val="16"/>
              </w:rPr>
              <w:t xml:space="preserve"> </w:t>
            </w:r>
            <w:r w:rsidRPr="00A27CCE">
              <w:rPr>
                <w:iCs/>
                <w:color w:val="000000" w:themeColor="text1"/>
                <w:sz w:val="16"/>
              </w:rPr>
              <w:t>Club</w:t>
            </w:r>
            <w:r w:rsidRPr="00A27CCE">
              <w:rPr>
                <w:iCs/>
                <w:color w:val="000000" w:themeColor="text1"/>
                <w:spacing w:val="-6"/>
                <w:sz w:val="16"/>
              </w:rPr>
              <w:t xml:space="preserve"> </w:t>
            </w:r>
            <w:r w:rsidRPr="00A27CCE">
              <w:rPr>
                <w:iCs/>
                <w:color w:val="000000" w:themeColor="text1"/>
                <w:sz w:val="16"/>
              </w:rPr>
              <w:t>in</w:t>
            </w:r>
            <w:r w:rsidRPr="00A27CCE">
              <w:rPr>
                <w:iCs/>
                <w:color w:val="000000" w:themeColor="text1"/>
                <w:spacing w:val="-6"/>
                <w:sz w:val="16"/>
              </w:rPr>
              <w:t xml:space="preserve"> </w:t>
            </w:r>
            <w:r w:rsidRPr="00A27CCE">
              <w:rPr>
                <w:iCs/>
                <w:color w:val="000000" w:themeColor="text1"/>
                <w:sz w:val="16"/>
              </w:rPr>
              <w:t xml:space="preserve">the </w:t>
            </w:r>
            <w:r w:rsidR="00A27CCE" w:rsidRPr="00A27CCE">
              <w:rPr>
                <w:iCs/>
                <w:color w:val="000000" w:themeColor="text1"/>
                <w:sz w:val="16"/>
              </w:rPr>
              <w:t>Premier Division</w:t>
            </w:r>
            <w:r w:rsidRPr="00A27CCE">
              <w:rPr>
                <w:iCs/>
                <w:color w:val="000000" w:themeColor="text1"/>
                <w:sz w:val="16"/>
              </w:rPr>
              <w:t xml:space="preserve"> will be</w:t>
            </w:r>
            <w:r w:rsidRPr="00A27CCE">
              <w:rPr>
                <w:iCs/>
                <w:color w:val="000000" w:themeColor="text1"/>
                <w:spacing w:val="-2"/>
                <w:sz w:val="16"/>
              </w:rPr>
              <w:t xml:space="preserve"> </w:t>
            </w:r>
            <w:r w:rsidRPr="00A27CCE">
              <w:rPr>
                <w:iCs/>
                <w:color w:val="000000" w:themeColor="text1"/>
                <w:sz w:val="16"/>
              </w:rPr>
              <w:t>relegated.</w:t>
            </w:r>
          </w:p>
          <w:p w14:paraId="06F190A8" w14:textId="77777777" w:rsidR="008F67FC" w:rsidRPr="00384A6B" w:rsidRDefault="008F67FC" w:rsidP="008F67FC">
            <w:pPr>
              <w:tabs>
                <w:tab w:val="left" w:pos="7230"/>
              </w:tabs>
              <w:spacing w:before="55" w:line="249" w:lineRule="auto"/>
              <w:ind w:right="10"/>
              <w:jc w:val="both"/>
              <w:rPr>
                <w:i/>
                <w:color w:val="000000" w:themeColor="text1"/>
                <w:sz w:val="16"/>
              </w:rPr>
            </w:pPr>
          </w:p>
          <w:p w14:paraId="71AADE2B" w14:textId="448043CF" w:rsidR="00696E50" w:rsidRPr="00A27CCE" w:rsidRDefault="00696E50" w:rsidP="008F67FC">
            <w:pPr>
              <w:tabs>
                <w:tab w:val="left" w:pos="7230"/>
              </w:tabs>
              <w:spacing w:before="55" w:line="249" w:lineRule="auto"/>
              <w:ind w:right="10"/>
              <w:jc w:val="both"/>
              <w:rPr>
                <w:iCs/>
                <w:color w:val="000000" w:themeColor="text1"/>
                <w:sz w:val="16"/>
              </w:rPr>
            </w:pPr>
            <w:r w:rsidRPr="00A27CCE">
              <w:rPr>
                <w:iCs/>
                <w:color w:val="000000" w:themeColor="text1"/>
                <w:sz w:val="16"/>
              </w:rPr>
              <w:t xml:space="preserve">If no Clubs are eligible, or wish for promotion, no Clubs will be relegated from the </w:t>
            </w:r>
            <w:r w:rsidR="00A27CCE" w:rsidRPr="00A27CCE">
              <w:rPr>
                <w:iCs/>
                <w:color w:val="000000" w:themeColor="text1"/>
                <w:sz w:val="16"/>
              </w:rPr>
              <w:t>Premier Division</w:t>
            </w:r>
            <w:r w:rsidRPr="00A27CCE">
              <w:rPr>
                <w:iCs/>
                <w:color w:val="000000" w:themeColor="text1"/>
                <w:sz w:val="16"/>
              </w:rPr>
              <w:t xml:space="preserve"> </w:t>
            </w:r>
          </w:p>
          <w:p w14:paraId="552A7207" w14:textId="77777777" w:rsidR="001F79F8" w:rsidRPr="00A27CCE" w:rsidRDefault="001F79F8" w:rsidP="008F67FC">
            <w:pPr>
              <w:tabs>
                <w:tab w:val="left" w:pos="7230"/>
              </w:tabs>
              <w:spacing w:before="55" w:line="249" w:lineRule="auto"/>
              <w:ind w:right="10"/>
              <w:jc w:val="both"/>
              <w:rPr>
                <w:iCs/>
                <w:color w:val="000000" w:themeColor="text1"/>
                <w:sz w:val="16"/>
              </w:rPr>
            </w:pPr>
          </w:p>
          <w:p w14:paraId="431A162D" w14:textId="07B62C3A" w:rsidR="00696E50" w:rsidRPr="008632EF" w:rsidRDefault="00696E50" w:rsidP="001F79F8">
            <w:pPr>
              <w:tabs>
                <w:tab w:val="left" w:pos="7230"/>
              </w:tabs>
              <w:spacing w:before="55" w:line="249" w:lineRule="auto"/>
              <w:ind w:right="10"/>
              <w:jc w:val="both"/>
              <w:rPr>
                <w:iCs/>
                <w:color w:val="000000" w:themeColor="text1"/>
                <w:sz w:val="16"/>
              </w:rPr>
            </w:pPr>
            <w:r w:rsidRPr="008632EF">
              <w:rPr>
                <w:iCs/>
                <w:color w:val="000000" w:themeColor="text1"/>
                <w:sz w:val="16"/>
              </w:rPr>
              <w:t xml:space="preserve">In the event of a </w:t>
            </w:r>
            <w:r w:rsidR="008632EF" w:rsidRPr="008632EF">
              <w:rPr>
                <w:iCs/>
                <w:color w:val="000000" w:themeColor="text1"/>
                <w:sz w:val="16"/>
              </w:rPr>
              <w:t>Premier Division</w:t>
            </w:r>
            <w:r w:rsidRPr="008632EF">
              <w:rPr>
                <w:iCs/>
                <w:color w:val="000000" w:themeColor="text1"/>
                <w:sz w:val="16"/>
              </w:rPr>
              <w:t xml:space="preserve"> Club not being placed in the bottom </w:t>
            </w:r>
            <w:r w:rsidR="008632EF" w:rsidRPr="008632EF">
              <w:rPr>
                <w:iCs/>
                <w:color w:val="000000" w:themeColor="text1"/>
                <w:sz w:val="16"/>
              </w:rPr>
              <w:t>two</w:t>
            </w:r>
            <w:r w:rsidRPr="008632EF">
              <w:rPr>
                <w:iCs/>
                <w:color w:val="000000" w:themeColor="text1"/>
                <w:sz w:val="16"/>
              </w:rPr>
              <w:t xml:space="preserve"> Clubs at the end of the Playing Season, wishing to resign from the Competition at the end of the Playing Season, or having been excluded under Rule </w:t>
            </w:r>
            <w:r w:rsidR="008632EF" w:rsidRPr="008632EF">
              <w:rPr>
                <w:iCs/>
                <w:color w:val="000000" w:themeColor="text1"/>
                <w:sz w:val="16"/>
              </w:rPr>
              <w:t>22E</w:t>
            </w:r>
            <w:r w:rsidRPr="008632EF">
              <w:rPr>
                <w:iCs/>
                <w:color w:val="000000" w:themeColor="text1"/>
                <w:sz w:val="16"/>
              </w:rPr>
              <w:t xml:space="preserve"> only </w:t>
            </w:r>
            <w:r w:rsidR="008632EF" w:rsidRPr="008632EF">
              <w:rPr>
                <w:iCs/>
                <w:color w:val="000000" w:themeColor="text1"/>
                <w:sz w:val="16"/>
              </w:rPr>
              <w:t>one</w:t>
            </w:r>
            <w:r w:rsidRPr="008632EF">
              <w:rPr>
                <w:iCs/>
                <w:color w:val="000000" w:themeColor="text1"/>
                <w:sz w:val="16"/>
              </w:rPr>
              <w:t xml:space="preserve"> Club will be relegated at the end of the Playing Season.</w:t>
            </w:r>
          </w:p>
          <w:p w14:paraId="0C82E018" w14:textId="77777777" w:rsidR="00E3520C" w:rsidRPr="00384A6B" w:rsidRDefault="00E3520C" w:rsidP="008632EF">
            <w:pPr>
              <w:tabs>
                <w:tab w:val="left" w:pos="7230"/>
              </w:tabs>
              <w:spacing w:before="55" w:line="249" w:lineRule="auto"/>
              <w:ind w:right="10"/>
              <w:jc w:val="both"/>
              <w:rPr>
                <w:color w:val="000000" w:themeColor="text1"/>
                <w:sz w:val="16"/>
              </w:rPr>
            </w:pPr>
          </w:p>
        </w:tc>
      </w:tr>
    </w:tbl>
    <w:p w14:paraId="6EAC4502" w14:textId="77777777" w:rsidR="00DA38D8" w:rsidRDefault="00DA38D8">
      <w:r>
        <w:br w:type="page"/>
      </w:r>
    </w:p>
    <w:tbl>
      <w:tblPr>
        <w:tblStyle w:val="TableGrid"/>
        <w:tblW w:w="0" w:type="auto"/>
        <w:tblInd w:w="147" w:type="dxa"/>
        <w:tblLook w:val="04A0" w:firstRow="1" w:lastRow="0" w:firstColumn="1" w:lastColumn="0" w:noHBand="0" w:noVBand="1"/>
      </w:tblPr>
      <w:tblGrid>
        <w:gridCol w:w="556"/>
        <w:gridCol w:w="10039"/>
      </w:tblGrid>
      <w:tr w:rsidR="00DA38D8" w:rsidRPr="00384A6B" w14:paraId="0788AFE8" w14:textId="77777777" w:rsidTr="00DA38D8">
        <w:tc>
          <w:tcPr>
            <w:tcW w:w="556" w:type="dxa"/>
            <w:tcBorders>
              <w:top w:val="nil"/>
              <w:left w:val="nil"/>
              <w:right w:val="nil"/>
            </w:tcBorders>
          </w:tcPr>
          <w:p w14:paraId="6A24CB8F" w14:textId="1471D95B" w:rsidR="00DA38D8" w:rsidRPr="00384A6B" w:rsidRDefault="00DA38D8" w:rsidP="00721271">
            <w:pPr>
              <w:pStyle w:val="BodyText"/>
              <w:spacing w:line="244" w:lineRule="auto"/>
              <w:ind w:left="0"/>
              <w:rPr>
                <w:rFonts w:ascii="FS Jack"/>
                <w:color w:val="000000" w:themeColor="text1"/>
              </w:rPr>
            </w:pPr>
          </w:p>
        </w:tc>
        <w:tc>
          <w:tcPr>
            <w:tcW w:w="10039" w:type="dxa"/>
            <w:tcBorders>
              <w:top w:val="nil"/>
              <w:left w:val="nil"/>
              <w:right w:val="nil"/>
            </w:tcBorders>
          </w:tcPr>
          <w:p w14:paraId="20A22596" w14:textId="77777777" w:rsidR="00DA38D8" w:rsidRPr="00975561" w:rsidRDefault="00DA38D8" w:rsidP="00696E50">
            <w:pPr>
              <w:tabs>
                <w:tab w:val="left" w:pos="709"/>
              </w:tabs>
              <w:spacing w:line="249" w:lineRule="auto"/>
              <w:ind w:right="10"/>
              <w:rPr>
                <w:iCs/>
                <w:color w:val="000000" w:themeColor="text1"/>
                <w:sz w:val="16"/>
              </w:rPr>
            </w:pPr>
          </w:p>
        </w:tc>
      </w:tr>
      <w:tr w:rsidR="00384A6B" w:rsidRPr="00384A6B" w14:paraId="238F2681" w14:textId="77777777" w:rsidTr="00DA38D8">
        <w:tc>
          <w:tcPr>
            <w:tcW w:w="10595" w:type="dxa"/>
            <w:gridSpan w:val="2"/>
          </w:tcPr>
          <w:p w14:paraId="46897D0D" w14:textId="741273B2" w:rsidR="005E705A" w:rsidRPr="00384A6B" w:rsidRDefault="005E705A" w:rsidP="00FE303F">
            <w:pPr>
              <w:pStyle w:val="BodyText"/>
              <w:numPr>
                <w:ilvl w:val="0"/>
                <w:numId w:val="25"/>
              </w:numPr>
              <w:spacing w:before="110"/>
              <w:jc w:val="left"/>
              <w:rPr>
                <w:rFonts w:ascii="FS Jack"/>
                <w:b/>
                <w:color w:val="000000" w:themeColor="text1"/>
              </w:rPr>
            </w:pPr>
            <w:r w:rsidRPr="00384A6B">
              <w:rPr>
                <w:rFonts w:ascii="FS Jack"/>
                <w:b/>
                <w:color w:val="000000" w:themeColor="text1"/>
              </w:rPr>
              <w:t>MATCH OFFICIALS</w:t>
            </w:r>
          </w:p>
        </w:tc>
      </w:tr>
      <w:tr w:rsidR="00384A6B" w:rsidRPr="00384A6B" w14:paraId="40DE3EB0" w14:textId="77777777" w:rsidTr="00DA38D8">
        <w:tc>
          <w:tcPr>
            <w:tcW w:w="556" w:type="dxa"/>
          </w:tcPr>
          <w:p w14:paraId="05D8D568" w14:textId="03926B81"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23.A</w:t>
            </w:r>
          </w:p>
        </w:tc>
        <w:tc>
          <w:tcPr>
            <w:tcW w:w="10039" w:type="dxa"/>
          </w:tcPr>
          <w:p w14:paraId="6A7FB8B7" w14:textId="1F8E598D" w:rsidR="00E3520C" w:rsidRPr="00384A6B" w:rsidRDefault="005A05AC" w:rsidP="00F30543">
            <w:pPr>
              <w:tabs>
                <w:tab w:val="left" w:pos="407"/>
              </w:tabs>
              <w:spacing w:line="250" w:lineRule="auto"/>
              <w:ind w:right="11"/>
              <w:rPr>
                <w:color w:val="000000" w:themeColor="text1"/>
                <w:sz w:val="16"/>
              </w:rPr>
            </w:pPr>
            <w:r w:rsidRPr="00384A6B">
              <w:rPr>
                <w:color w:val="000000" w:themeColor="text1"/>
                <w:sz w:val="16"/>
              </w:rPr>
              <w:t xml:space="preserve">Registered referees (and assistant referees </w:t>
            </w:r>
            <w:proofErr w:type="gramStart"/>
            <w:r w:rsidRPr="00384A6B">
              <w:rPr>
                <w:color w:val="000000" w:themeColor="text1"/>
                <w:sz w:val="16"/>
              </w:rPr>
              <w:t>where</w:t>
            </w:r>
            <w:proofErr w:type="gramEnd"/>
            <w:r w:rsidRPr="00384A6B">
              <w:rPr>
                <w:color w:val="000000" w:themeColor="text1"/>
                <w:sz w:val="16"/>
              </w:rPr>
              <w:t xml:space="preserv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tc>
      </w:tr>
      <w:tr w:rsidR="00384A6B" w:rsidRPr="00384A6B" w14:paraId="1A3B80A6" w14:textId="77777777" w:rsidTr="00DA38D8">
        <w:tc>
          <w:tcPr>
            <w:tcW w:w="556" w:type="dxa"/>
          </w:tcPr>
          <w:p w14:paraId="7C2CC763" w14:textId="1C4581FB"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23.B</w:t>
            </w:r>
          </w:p>
        </w:tc>
        <w:tc>
          <w:tcPr>
            <w:tcW w:w="10039" w:type="dxa"/>
          </w:tcPr>
          <w:p w14:paraId="72A97683" w14:textId="7864CE08" w:rsidR="00540459" w:rsidRPr="00384A6B" w:rsidRDefault="00F848C9" w:rsidP="00540459">
            <w:pPr>
              <w:tabs>
                <w:tab w:val="left" w:pos="691"/>
              </w:tabs>
              <w:spacing w:before="56" w:line="249" w:lineRule="auto"/>
              <w:ind w:right="10"/>
              <w:rPr>
                <w:color w:val="000000" w:themeColor="text1"/>
                <w:sz w:val="16"/>
              </w:rPr>
            </w:pPr>
            <w:proofErr w:type="gramStart"/>
            <w:r w:rsidRPr="00384A6B">
              <w:rPr>
                <w:color w:val="000000" w:themeColor="text1"/>
                <w:sz w:val="16"/>
              </w:rPr>
              <w:t>1..</w:t>
            </w:r>
            <w:r w:rsidR="00540459" w:rsidRPr="00384A6B">
              <w:rPr>
                <w:color w:val="000000" w:themeColor="text1"/>
                <w:sz w:val="16"/>
              </w:rPr>
              <w:t>In</w:t>
            </w:r>
            <w:proofErr w:type="gramEnd"/>
            <w:r w:rsidR="00540459" w:rsidRPr="00384A6B">
              <w:rPr>
                <w:color w:val="000000" w:themeColor="text1"/>
                <w:sz w:val="16"/>
              </w:rPr>
              <w:t xml:space="preserve"> the event of the non-appearance of the appointed referee the appointed senior</w:t>
            </w:r>
            <w:r w:rsidR="00540459" w:rsidRPr="00384A6B">
              <w:rPr>
                <w:color w:val="000000" w:themeColor="text1"/>
                <w:spacing w:val="28"/>
                <w:sz w:val="16"/>
              </w:rPr>
              <w:t xml:space="preserve"> </w:t>
            </w:r>
            <w:r w:rsidR="00540459" w:rsidRPr="00384A6B">
              <w:rPr>
                <w:color w:val="000000" w:themeColor="text1"/>
                <w:sz w:val="16"/>
              </w:rPr>
              <w:t xml:space="preserve">assistant referee shall take charge and a substitute assistant referee appointed by the competing </w:t>
            </w:r>
            <w:r w:rsidR="00540459" w:rsidRPr="00384A6B">
              <w:rPr>
                <w:color w:val="000000" w:themeColor="text1"/>
                <w:spacing w:val="-3"/>
                <w:sz w:val="16"/>
              </w:rPr>
              <w:t xml:space="preserve">Teams. </w:t>
            </w:r>
          </w:p>
          <w:p w14:paraId="3869869F" w14:textId="77777777" w:rsidR="00540459" w:rsidRPr="00384A6B" w:rsidRDefault="00540459" w:rsidP="00540459">
            <w:pPr>
              <w:tabs>
                <w:tab w:val="left" w:pos="691"/>
              </w:tabs>
              <w:spacing w:before="56" w:line="249" w:lineRule="auto"/>
              <w:ind w:right="10"/>
              <w:rPr>
                <w:i/>
                <w:color w:val="000000" w:themeColor="text1"/>
                <w:spacing w:val="-3"/>
                <w:sz w:val="16"/>
              </w:rPr>
            </w:pPr>
          </w:p>
          <w:p w14:paraId="5CEA0E82" w14:textId="36CD889E" w:rsidR="00E3520C" w:rsidRPr="00384A6B" w:rsidRDefault="00F848C9" w:rsidP="00DA38D8">
            <w:pPr>
              <w:tabs>
                <w:tab w:val="left" w:pos="691"/>
              </w:tabs>
              <w:spacing w:before="56" w:line="249" w:lineRule="auto"/>
              <w:ind w:right="10"/>
              <w:rPr>
                <w:color w:val="000000" w:themeColor="text1"/>
                <w:sz w:val="16"/>
              </w:rPr>
            </w:pPr>
            <w:r w:rsidRPr="00384A6B">
              <w:rPr>
                <w:color w:val="000000" w:themeColor="text1"/>
                <w:sz w:val="16"/>
              </w:rPr>
              <w:t xml:space="preserve">2. </w:t>
            </w:r>
            <w:r w:rsidR="00540459" w:rsidRPr="00384A6B">
              <w:rPr>
                <w:color w:val="000000" w:themeColor="text1"/>
                <w:sz w:val="16"/>
              </w:rPr>
              <w:t xml:space="preserve">In cases where there are no officially appointed Match Officials in attendance, the Clubs shall agree upon a referee. An individual thus agreed upon shall, for that Competition Match, have the full powers, </w:t>
            </w:r>
            <w:proofErr w:type="gramStart"/>
            <w:r w:rsidR="00540459" w:rsidRPr="00384A6B">
              <w:rPr>
                <w:color w:val="000000" w:themeColor="text1"/>
                <w:sz w:val="16"/>
              </w:rPr>
              <w:t>status</w:t>
            </w:r>
            <w:proofErr w:type="gramEnd"/>
            <w:r w:rsidR="00540459" w:rsidRPr="00384A6B">
              <w:rPr>
                <w:color w:val="000000" w:themeColor="text1"/>
                <w:sz w:val="16"/>
              </w:rPr>
              <w:t xml:space="preserve"> and authority of a registered referee. Individuals under the age of 16 must not participate either as a referee or assistant referee in any Competition Matc</w:t>
            </w:r>
            <w:r w:rsidR="00B708C6" w:rsidRPr="00384A6B">
              <w:rPr>
                <w:color w:val="000000" w:themeColor="text1"/>
                <w:sz w:val="16"/>
              </w:rPr>
              <w:t>h.</w:t>
            </w:r>
          </w:p>
        </w:tc>
      </w:tr>
      <w:tr w:rsidR="00384A6B" w:rsidRPr="00384A6B" w14:paraId="5C215ED4" w14:textId="77777777" w:rsidTr="00DA38D8">
        <w:tc>
          <w:tcPr>
            <w:tcW w:w="556" w:type="dxa"/>
          </w:tcPr>
          <w:p w14:paraId="4BCE6738" w14:textId="790542E1" w:rsidR="005A05AC" w:rsidRPr="00384A6B" w:rsidRDefault="00CE2F81" w:rsidP="00721271">
            <w:pPr>
              <w:pStyle w:val="BodyText"/>
              <w:spacing w:line="244" w:lineRule="auto"/>
              <w:ind w:left="0"/>
              <w:rPr>
                <w:rFonts w:ascii="FS Jack"/>
                <w:color w:val="000000" w:themeColor="text1"/>
              </w:rPr>
            </w:pPr>
            <w:r w:rsidRPr="00384A6B">
              <w:rPr>
                <w:rFonts w:ascii="FS Jack"/>
                <w:color w:val="000000" w:themeColor="text1"/>
              </w:rPr>
              <w:t>23.C</w:t>
            </w:r>
          </w:p>
        </w:tc>
        <w:tc>
          <w:tcPr>
            <w:tcW w:w="10039" w:type="dxa"/>
          </w:tcPr>
          <w:p w14:paraId="485ABD6A" w14:textId="5796B752" w:rsidR="005A05AC" w:rsidRPr="00384A6B" w:rsidRDefault="00F64FE7" w:rsidP="00F30543">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tc>
      </w:tr>
      <w:tr w:rsidR="00384A6B" w:rsidRPr="00384A6B" w14:paraId="7845D8B2" w14:textId="77777777" w:rsidTr="00DA38D8">
        <w:tc>
          <w:tcPr>
            <w:tcW w:w="556" w:type="dxa"/>
          </w:tcPr>
          <w:p w14:paraId="67C421BC" w14:textId="21BE226B" w:rsidR="005A05AC" w:rsidRPr="00384A6B" w:rsidRDefault="008726CA" w:rsidP="00721271">
            <w:pPr>
              <w:pStyle w:val="BodyText"/>
              <w:spacing w:line="244" w:lineRule="auto"/>
              <w:ind w:left="0"/>
              <w:rPr>
                <w:rFonts w:ascii="FS Jack"/>
                <w:color w:val="000000" w:themeColor="text1"/>
              </w:rPr>
            </w:pPr>
            <w:r w:rsidRPr="00384A6B">
              <w:rPr>
                <w:rFonts w:ascii="FS Jack"/>
                <w:color w:val="000000" w:themeColor="text1"/>
              </w:rPr>
              <w:t>23.D</w:t>
            </w:r>
          </w:p>
        </w:tc>
        <w:tc>
          <w:tcPr>
            <w:tcW w:w="10039" w:type="dxa"/>
          </w:tcPr>
          <w:p w14:paraId="53A9371A" w14:textId="2D5A9B85"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Regional</w:t>
            </w:r>
            <w:r w:rsidR="004A5F7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xml:space="preserve">: No Club shall postpone a Competition match on account of the apparent state of the ground. </w:t>
            </w:r>
            <w:proofErr w:type="gramStart"/>
            <w:r w:rsidRPr="00384A6B">
              <w:rPr>
                <w:color w:val="000000" w:themeColor="text1"/>
                <w:sz w:val="16"/>
              </w:rPr>
              <w:t>In the event that</w:t>
            </w:r>
            <w:proofErr w:type="gramEnd"/>
            <w:r w:rsidRPr="00384A6B">
              <w:rPr>
                <w:color w:val="000000" w:themeColor="text1"/>
                <w:sz w:val="16"/>
              </w:rPr>
              <w:t xml:space="preserve">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w:t>
            </w:r>
            <w:proofErr w:type="gramStart"/>
            <w:r w:rsidRPr="00384A6B">
              <w:rPr>
                <w:color w:val="000000" w:themeColor="text1"/>
                <w:sz w:val="16"/>
              </w:rPr>
              <w:t>Club</w:t>
            </w:r>
            <w:proofErr w:type="gramEnd"/>
            <w:r w:rsidRPr="00384A6B">
              <w:rPr>
                <w:color w:val="000000" w:themeColor="text1"/>
                <w:sz w:val="16"/>
              </w:rPr>
              <w:t xml:space="preserve"> and the Match Officials.</w:t>
            </w:r>
          </w:p>
          <w:p w14:paraId="2DD8079F" w14:textId="3F8164C9" w:rsidR="004D6A9C" w:rsidRPr="00384A6B" w:rsidRDefault="004D6A9C" w:rsidP="008726CA">
            <w:pPr>
              <w:tabs>
                <w:tab w:val="left" w:pos="691"/>
              </w:tabs>
              <w:spacing w:before="56" w:line="249" w:lineRule="auto"/>
              <w:ind w:right="10"/>
              <w:rPr>
                <w:color w:val="000000" w:themeColor="text1"/>
                <w:sz w:val="16"/>
              </w:rPr>
            </w:pPr>
          </w:p>
          <w:p w14:paraId="6A4F1E2F" w14:textId="02D9D5B7" w:rsidR="005A05AC" w:rsidRPr="00384A6B" w:rsidRDefault="004D6A9C" w:rsidP="00F30543">
            <w:pPr>
              <w:tabs>
                <w:tab w:val="left" w:pos="691"/>
              </w:tabs>
              <w:spacing w:before="56" w:line="249" w:lineRule="auto"/>
              <w:ind w:right="10"/>
              <w:rPr>
                <w:color w:val="000000" w:themeColor="text1"/>
                <w:sz w:val="16"/>
              </w:rPr>
            </w:pPr>
            <w:r w:rsidRPr="00384A6B">
              <w:rPr>
                <w:color w:val="000000" w:themeColor="text1"/>
                <w:sz w:val="16"/>
                <w:u w:val="single"/>
              </w:rPr>
              <w:t>For those leagues which are not</w:t>
            </w:r>
            <w:r w:rsidRPr="00384A6B">
              <w:rPr>
                <w:color w:val="000000" w:themeColor="text1"/>
                <w:sz w:val="16"/>
              </w:rPr>
              <w:t xml:space="preserve"> </w:t>
            </w:r>
            <w:r w:rsidRPr="00384A6B">
              <w:rPr>
                <w:color w:val="000000" w:themeColor="text1"/>
                <w:sz w:val="16"/>
                <w:u w:val="single"/>
              </w:rPr>
              <w:t>Regional</w:t>
            </w:r>
            <w:r w:rsidR="00E874E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tc>
      </w:tr>
      <w:tr w:rsidR="00384A6B" w:rsidRPr="00384A6B" w14:paraId="5456D6BF" w14:textId="77777777" w:rsidTr="00DA38D8">
        <w:tc>
          <w:tcPr>
            <w:tcW w:w="556" w:type="dxa"/>
          </w:tcPr>
          <w:p w14:paraId="5D61573E" w14:textId="1354B966" w:rsidR="005A05AC" w:rsidRPr="00384A6B" w:rsidRDefault="00CF6A97" w:rsidP="00721271">
            <w:pPr>
              <w:pStyle w:val="BodyText"/>
              <w:spacing w:line="244" w:lineRule="auto"/>
              <w:ind w:left="0"/>
              <w:rPr>
                <w:rFonts w:ascii="FS Jack"/>
                <w:color w:val="000000" w:themeColor="text1"/>
              </w:rPr>
            </w:pPr>
            <w:r w:rsidRPr="00384A6B">
              <w:rPr>
                <w:rFonts w:ascii="FS Jack"/>
                <w:color w:val="000000" w:themeColor="text1"/>
              </w:rPr>
              <w:t>23.E</w:t>
            </w:r>
          </w:p>
        </w:tc>
        <w:tc>
          <w:tcPr>
            <w:tcW w:w="10039" w:type="dxa"/>
          </w:tcPr>
          <w:p w14:paraId="0C8F76F2" w14:textId="67721BE7" w:rsidR="009350E8" w:rsidRPr="00384A6B" w:rsidRDefault="009350E8" w:rsidP="00F30543">
            <w:pPr>
              <w:tabs>
                <w:tab w:val="left" w:pos="691"/>
              </w:tabs>
              <w:spacing w:line="250" w:lineRule="auto"/>
              <w:ind w:right="11"/>
              <w:rPr>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w:t>
            </w:r>
            <w:r w:rsidRPr="00F30543">
              <w:rPr>
                <w:color w:val="000000" w:themeColor="text1"/>
                <w:sz w:val="16"/>
              </w:rPr>
              <w:t xml:space="preserve">Tariff and travel expenses of </w:t>
            </w:r>
            <w:r w:rsidR="008F5560" w:rsidRPr="00F30543">
              <w:rPr>
                <w:color w:val="000000" w:themeColor="text1"/>
                <w:sz w:val="16"/>
              </w:rPr>
              <w:t>30p</w:t>
            </w:r>
            <w:r w:rsidRPr="00F30543">
              <w:rPr>
                <w:color w:val="000000" w:themeColor="text1"/>
                <w:sz w:val="16"/>
              </w:rPr>
              <w:t xml:space="preserve"> per mile/ or inclusive of travel expenses.</w:t>
            </w:r>
          </w:p>
          <w:p w14:paraId="20AEE4B4" w14:textId="77777777" w:rsidR="009350E8" w:rsidRPr="00384A6B" w:rsidRDefault="009350E8" w:rsidP="00F30543">
            <w:pPr>
              <w:pStyle w:val="BodyText"/>
              <w:spacing w:before="0" w:line="250" w:lineRule="auto"/>
              <w:ind w:left="0" w:right="11"/>
              <w:rPr>
                <w:color w:val="000000" w:themeColor="text1"/>
              </w:rPr>
            </w:pPr>
          </w:p>
          <w:p w14:paraId="0B653DF6" w14:textId="23E3C467" w:rsidR="00443B19" w:rsidRDefault="00443B19" w:rsidP="00F30543">
            <w:pPr>
              <w:pStyle w:val="BodyText"/>
              <w:spacing w:before="0" w:line="250" w:lineRule="auto"/>
              <w:ind w:left="0" w:right="11"/>
              <w:rPr>
                <w:color w:val="000000" w:themeColor="text1"/>
              </w:rPr>
            </w:pPr>
            <w:r>
              <w:rPr>
                <w:color w:val="000000" w:themeColor="text1"/>
              </w:rPr>
              <w:t xml:space="preserve">Clubs will share Match </w:t>
            </w:r>
            <w:proofErr w:type="gramStart"/>
            <w:r>
              <w:rPr>
                <w:color w:val="000000" w:themeColor="text1"/>
              </w:rPr>
              <w:t>officials</w:t>
            </w:r>
            <w:proofErr w:type="gramEnd"/>
            <w:r>
              <w:rPr>
                <w:color w:val="000000" w:themeColor="text1"/>
              </w:rPr>
              <w:t xml:space="preserve"> fees and expenses but </w:t>
            </w:r>
            <w:r w:rsidR="009350E8" w:rsidRPr="00384A6B">
              <w:rPr>
                <w:color w:val="000000" w:themeColor="text1"/>
              </w:rPr>
              <w:t>Match Officials will be paid by the home Club before/immediately after the Competition Match</w:t>
            </w:r>
          </w:p>
          <w:p w14:paraId="7A5CC74D" w14:textId="4606B2CD" w:rsidR="005A05AC" w:rsidRPr="00384A6B" w:rsidRDefault="009350E8" w:rsidP="00F30543">
            <w:pPr>
              <w:pStyle w:val="BodyText"/>
              <w:spacing w:before="0" w:line="250" w:lineRule="auto"/>
              <w:ind w:left="0" w:right="11"/>
              <w:rPr>
                <w:color w:val="000000" w:themeColor="text1"/>
              </w:rPr>
            </w:pPr>
            <w:r w:rsidRPr="00384A6B">
              <w:rPr>
                <w:color w:val="000000" w:themeColor="text1"/>
              </w:rPr>
              <w:t>Failure to comply with this Rule will result in a fine in accordance with the Fines Tarif</w:t>
            </w:r>
            <w:r w:rsidR="00B708C6" w:rsidRPr="00384A6B">
              <w:rPr>
                <w:color w:val="000000" w:themeColor="text1"/>
              </w:rPr>
              <w:t>f.</w:t>
            </w:r>
          </w:p>
        </w:tc>
      </w:tr>
      <w:tr w:rsidR="00384A6B" w:rsidRPr="00384A6B" w14:paraId="77AD9477" w14:textId="77777777" w:rsidTr="00DA38D8">
        <w:tc>
          <w:tcPr>
            <w:tcW w:w="556" w:type="dxa"/>
          </w:tcPr>
          <w:p w14:paraId="6E85ABE2" w14:textId="7D9B6ACE" w:rsidR="005A05AC" w:rsidRPr="00384A6B" w:rsidRDefault="00861637" w:rsidP="00721271">
            <w:pPr>
              <w:pStyle w:val="BodyText"/>
              <w:spacing w:line="244" w:lineRule="auto"/>
              <w:ind w:left="0"/>
              <w:rPr>
                <w:rFonts w:ascii="FS Jack"/>
                <w:color w:val="000000" w:themeColor="text1"/>
              </w:rPr>
            </w:pPr>
            <w:r w:rsidRPr="00384A6B">
              <w:rPr>
                <w:rFonts w:ascii="FS Jack"/>
                <w:color w:val="000000" w:themeColor="text1"/>
              </w:rPr>
              <w:t>23.F</w:t>
            </w:r>
          </w:p>
        </w:tc>
        <w:tc>
          <w:tcPr>
            <w:tcW w:w="10039" w:type="dxa"/>
          </w:tcPr>
          <w:p w14:paraId="191FE554" w14:textId="71F4B67A" w:rsidR="005A05AC" w:rsidRPr="00384A6B" w:rsidRDefault="00861637" w:rsidP="00CD70E6">
            <w:pPr>
              <w:tabs>
                <w:tab w:val="left" w:pos="691"/>
              </w:tabs>
              <w:spacing w:line="249" w:lineRule="auto"/>
              <w:ind w:right="10"/>
              <w:rPr>
                <w:color w:val="000000" w:themeColor="text1"/>
                <w:sz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C62617">
              <w:rPr>
                <w:color w:val="000000" w:themeColor="text1"/>
                <w:sz w:val="16"/>
              </w:rPr>
              <w:t>to</w:t>
            </w:r>
            <w:r w:rsidRPr="00C62617">
              <w:rPr>
                <w:color w:val="000000" w:themeColor="text1"/>
                <w:spacing w:val="-8"/>
                <w:sz w:val="16"/>
              </w:rPr>
              <w:t xml:space="preserve"> </w:t>
            </w:r>
            <w:r w:rsidRPr="00C62617">
              <w:rPr>
                <w:color w:val="000000" w:themeColor="text1"/>
                <w:sz w:val="16"/>
              </w:rPr>
              <w:t>half fee plus expense</w:t>
            </w:r>
            <w:r w:rsidR="00C62617">
              <w:rPr>
                <w:color w:val="000000" w:themeColor="text1"/>
                <w:sz w:val="16"/>
              </w:rPr>
              <w:t xml:space="preserve">s. </w:t>
            </w:r>
            <w:r w:rsidRPr="00384A6B">
              <w:rPr>
                <w:color w:val="000000" w:themeColor="text1"/>
                <w:sz w:val="16"/>
              </w:rPr>
              <w:t xml:space="preserve"> Where a Competition Match is not played owing to one Club being in 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proofErr w:type="gramStart"/>
            <w:r w:rsidRPr="00384A6B">
              <w:rPr>
                <w:color w:val="000000" w:themeColor="text1"/>
                <w:sz w:val="16"/>
              </w:rPr>
              <w:t>fee</w:t>
            </w:r>
            <w:proofErr w:type="gramEnd"/>
            <w:r w:rsidRPr="00384A6B">
              <w:rPr>
                <w:color w:val="000000" w:themeColor="text1"/>
                <w:sz w:val="16"/>
              </w:rPr>
              <w:t xml:space="preserv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tc>
      </w:tr>
      <w:tr w:rsidR="00384A6B" w:rsidRPr="00384A6B" w14:paraId="0489D9B9" w14:textId="77777777" w:rsidTr="00DA38D8">
        <w:tc>
          <w:tcPr>
            <w:tcW w:w="556" w:type="dxa"/>
          </w:tcPr>
          <w:p w14:paraId="0BE9DC72" w14:textId="707990DA" w:rsidR="005A05AC" w:rsidRPr="00384A6B" w:rsidRDefault="00FF7A25" w:rsidP="00721271">
            <w:pPr>
              <w:pStyle w:val="BodyText"/>
              <w:spacing w:line="244" w:lineRule="auto"/>
              <w:ind w:left="0"/>
              <w:rPr>
                <w:rFonts w:ascii="FS Jack"/>
                <w:color w:val="000000" w:themeColor="text1"/>
              </w:rPr>
            </w:pPr>
            <w:r w:rsidRPr="00384A6B">
              <w:rPr>
                <w:rFonts w:ascii="FS Jack"/>
                <w:color w:val="000000" w:themeColor="text1"/>
              </w:rPr>
              <w:t>23.G</w:t>
            </w:r>
          </w:p>
        </w:tc>
        <w:tc>
          <w:tcPr>
            <w:tcW w:w="10039" w:type="dxa"/>
          </w:tcPr>
          <w:p w14:paraId="25BAA648" w14:textId="126EAA04" w:rsidR="005A05AC" w:rsidRPr="00F30543" w:rsidRDefault="00FF7A25" w:rsidP="00F30543">
            <w:pPr>
              <w:pStyle w:val="BodyText"/>
              <w:spacing w:before="5"/>
              <w:ind w:left="0"/>
              <w:rPr>
                <w:rFonts w:ascii="FS Jack"/>
                <w:color w:val="000000" w:themeColor="text1"/>
                <w:sz w:val="7"/>
              </w:rPr>
            </w:pPr>
            <w:r w:rsidRPr="00384A6B">
              <w:rPr>
                <w:color w:val="000000" w:themeColor="text1"/>
              </w:rPr>
              <w:t xml:space="preserve">A referee not keeping </w:t>
            </w:r>
            <w:r w:rsidR="003B324D" w:rsidRPr="00384A6B">
              <w:rPr>
                <w:color w:val="000000" w:themeColor="text1"/>
                <w:szCs w:val="22"/>
              </w:rPr>
              <w:t xml:space="preserve">their </w:t>
            </w:r>
            <w:proofErr w:type="gramStart"/>
            <w:r w:rsidRPr="00384A6B">
              <w:rPr>
                <w:color w:val="000000" w:themeColor="text1"/>
              </w:rPr>
              <w:t>engagement, and</w:t>
            </w:r>
            <w:proofErr w:type="gramEnd"/>
            <w:r w:rsidRPr="00384A6B">
              <w:rPr>
                <w:color w:val="000000" w:themeColor="text1"/>
              </w:rPr>
              <w:t xml:space="preserve"> failing to give a satisfactory explanation as to their non-appearance, may be reported to the Affiliated Association with which he or she is registered. </w:t>
            </w:r>
            <w:r w:rsidRPr="00384A6B">
              <w:rPr>
                <w:rFonts w:ascii="FS Jack"/>
                <w:color w:val="000000" w:themeColor="text1"/>
                <w:sz w:val="7"/>
              </w:rPr>
              <w:t xml:space="preserve"> </w:t>
            </w:r>
          </w:p>
        </w:tc>
      </w:tr>
      <w:tr w:rsidR="00384A6B" w:rsidRPr="00384A6B" w14:paraId="2935C2D0" w14:textId="77777777" w:rsidTr="00DA38D8">
        <w:tc>
          <w:tcPr>
            <w:tcW w:w="556" w:type="dxa"/>
          </w:tcPr>
          <w:p w14:paraId="468C4075" w14:textId="6A267D45" w:rsidR="00E3520C" w:rsidRPr="00384A6B" w:rsidRDefault="00D327AE" w:rsidP="00721271">
            <w:pPr>
              <w:pStyle w:val="BodyText"/>
              <w:spacing w:line="244" w:lineRule="auto"/>
              <w:ind w:left="0"/>
              <w:rPr>
                <w:rFonts w:ascii="FS Jack"/>
                <w:color w:val="000000" w:themeColor="text1"/>
              </w:rPr>
            </w:pPr>
            <w:r w:rsidRPr="00384A6B">
              <w:rPr>
                <w:rFonts w:ascii="FS Jack"/>
                <w:color w:val="000000" w:themeColor="text1"/>
              </w:rPr>
              <w:t>23.H</w:t>
            </w:r>
          </w:p>
        </w:tc>
        <w:tc>
          <w:tcPr>
            <w:tcW w:w="10039" w:type="dxa"/>
          </w:tcPr>
          <w:p w14:paraId="0D91B0BC" w14:textId="5A185C59" w:rsidR="00E3520C" w:rsidRPr="00384A6B" w:rsidRDefault="00D327AE" w:rsidP="00F30543">
            <w:pPr>
              <w:tabs>
                <w:tab w:val="left" w:pos="691"/>
              </w:tabs>
              <w:spacing w:line="250" w:lineRule="auto"/>
              <w:ind w:right="11"/>
              <w:rPr>
                <w:color w:val="000000" w:themeColor="text1"/>
                <w:sz w:val="16"/>
              </w:rPr>
            </w:pPr>
            <w:r w:rsidRPr="00384A6B">
              <w:rPr>
                <w:color w:val="000000" w:themeColor="text1"/>
                <w:sz w:val="16"/>
              </w:rPr>
              <w:t xml:space="preserve">Each Club shall, in a manner prescribed from time to time by </w:t>
            </w:r>
            <w:proofErr w:type="gramStart"/>
            <w:r w:rsidRPr="00384A6B">
              <w:rPr>
                <w:color w:val="000000" w:themeColor="text1"/>
                <w:sz w:val="16"/>
              </w:rPr>
              <w:t>The</w:t>
            </w:r>
            <w:proofErr w:type="gramEnd"/>
            <w:r w:rsidRPr="00384A6B">
              <w:rPr>
                <w:color w:val="000000" w:themeColor="text1"/>
                <w:sz w:val="16"/>
              </w:rPr>
              <w:t xml:space="preserve"> FA, award marks to the referee for each Competition Match and the name of the 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tc>
      </w:tr>
      <w:tr w:rsidR="00384A6B" w:rsidRPr="00384A6B" w14:paraId="35024A59" w14:textId="77777777" w:rsidTr="00DA38D8">
        <w:tc>
          <w:tcPr>
            <w:tcW w:w="556" w:type="dxa"/>
          </w:tcPr>
          <w:p w14:paraId="6FB29906" w14:textId="2B78F971" w:rsidR="00FF7A25" w:rsidRPr="00384A6B" w:rsidRDefault="002955FF" w:rsidP="00721271">
            <w:pPr>
              <w:pStyle w:val="BodyText"/>
              <w:spacing w:line="244" w:lineRule="auto"/>
              <w:ind w:left="0"/>
              <w:rPr>
                <w:rFonts w:ascii="FS Jack"/>
                <w:color w:val="000000" w:themeColor="text1"/>
              </w:rPr>
            </w:pPr>
            <w:r w:rsidRPr="00384A6B">
              <w:rPr>
                <w:rFonts w:ascii="FS Jack"/>
                <w:color w:val="000000" w:themeColor="text1"/>
              </w:rPr>
              <w:t>23.i</w:t>
            </w:r>
          </w:p>
        </w:tc>
        <w:tc>
          <w:tcPr>
            <w:tcW w:w="10039" w:type="dxa"/>
          </w:tcPr>
          <w:p w14:paraId="31A57EE8" w14:textId="438B0E1A" w:rsidR="00FF7A25" w:rsidRPr="00384A6B" w:rsidRDefault="00B3541F" w:rsidP="00CD70E6">
            <w:pPr>
              <w:tabs>
                <w:tab w:val="left" w:pos="691"/>
              </w:tabs>
              <w:spacing w:line="249" w:lineRule="auto"/>
              <w:ind w:right="10"/>
              <w:rPr>
                <w:color w:val="000000" w:themeColor="text1"/>
                <w:sz w:val="16"/>
              </w:rPr>
            </w:pPr>
            <w:r w:rsidRPr="00384A6B">
              <w:rPr>
                <w:color w:val="000000" w:themeColor="text1"/>
                <w:sz w:val="16"/>
              </w:rPr>
              <w:t xml:space="preserve">The Competition shall keep a record of the markings and, on the form provided by the prescribed date each Season, shall submit a summary </w:t>
            </w:r>
            <w:proofErr w:type="gramStart"/>
            <w:r w:rsidRPr="00384A6B">
              <w:rPr>
                <w:color w:val="000000" w:themeColor="text1"/>
                <w:sz w:val="16"/>
              </w:rPr>
              <w:t>to .</w:t>
            </w:r>
            <w:proofErr w:type="gramEnd"/>
            <w:r w:rsidR="000811FC" w:rsidRPr="00384A6B">
              <w:rPr>
                <w:color w:val="000000" w:themeColor="text1"/>
                <w:sz w:val="16"/>
              </w:rPr>
              <w:t xml:space="preserve"> </w:t>
            </w:r>
            <w:r w:rsidR="005802EB" w:rsidRPr="00384A6B">
              <w:rPr>
                <w:color w:val="000000" w:themeColor="text1"/>
                <w:sz w:val="16"/>
              </w:rPr>
              <w:t xml:space="preserve">the </w:t>
            </w:r>
            <w:r w:rsidR="000811FC" w:rsidRPr="00384A6B">
              <w:rPr>
                <w:color w:val="000000" w:themeColor="text1"/>
                <w:sz w:val="16"/>
              </w:rPr>
              <w:t xml:space="preserve">Sanctioning </w:t>
            </w:r>
            <w:r w:rsidR="00A749B3" w:rsidRPr="00384A6B">
              <w:rPr>
                <w:color w:val="000000" w:themeColor="text1"/>
                <w:sz w:val="16"/>
              </w:rPr>
              <w:t>A</w:t>
            </w:r>
            <w:r w:rsidR="000811FC" w:rsidRPr="00384A6B">
              <w:rPr>
                <w:color w:val="000000" w:themeColor="text1"/>
                <w:sz w:val="16"/>
              </w:rPr>
              <w:t>uthority</w:t>
            </w:r>
            <w:r w:rsidR="000811FC" w:rsidRPr="00384A6B">
              <w:rPr>
                <w:i/>
                <w:color w:val="000000" w:themeColor="text1"/>
                <w:sz w:val="16"/>
              </w:rPr>
              <w:t>.</w:t>
            </w:r>
          </w:p>
        </w:tc>
      </w:tr>
      <w:tr w:rsidR="00384A6B" w:rsidRPr="00384A6B" w14:paraId="0998741E" w14:textId="77777777" w:rsidTr="00DA38D8">
        <w:tc>
          <w:tcPr>
            <w:tcW w:w="556" w:type="dxa"/>
          </w:tcPr>
          <w:p w14:paraId="3BBD5E53" w14:textId="4F1B4E0B"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23.J</w:t>
            </w:r>
          </w:p>
        </w:tc>
        <w:tc>
          <w:tcPr>
            <w:tcW w:w="10039" w:type="dxa"/>
          </w:tcPr>
          <w:p w14:paraId="6AD85DEE" w14:textId="4C94208A" w:rsidR="00FF7A25" w:rsidRPr="00384A6B" w:rsidRDefault="004E622D" w:rsidP="00F30543">
            <w:pPr>
              <w:tabs>
                <w:tab w:val="left" w:pos="709"/>
              </w:tabs>
              <w:spacing w:before="56" w:line="249" w:lineRule="auto"/>
              <w:ind w:right="10"/>
              <w:rPr>
                <w:color w:val="000000" w:themeColor="text1"/>
                <w:sz w:val="16"/>
              </w:rPr>
            </w:pPr>
            <w:r w:rsidRPr="009055F5">
              <w:rPr>
                <w:i/>
                <w:strike/>
                <w:color w:val="000000" w:themeColor="text1"/>
                <w:sz w:val="16"/>
              </w:rPr>
              <w:t>The referee shall submit a report form, supplied by the Competition, giving the result of the</w:t>
            </w:r>
            <w:r w:rsidRPr="009055F5">
              <w:rPr>
                <w:i/>
                <w:strike/>
                <w:color w:val="000000" w:themeColor="text1"/>
                <w:spacing w:val="-3"/>
                <w:sz w:val="16"/>
              </w:rPr>
              <w:t xml:space="preserve"> Competition </w:t>
            </w:r>
            <w:r w:rsidRPr="009055F5">
              <w:rPr>
                <w:i/>
                <w:strike/>
                <w:color w:val="000000" w:themeColor="text1"/>
                <w:sz w:val="16"/>
              </w:rPr>
              <w:t>Match,</w:t>
            </w:r>
            <w:r w:rsidRPr="009055F5">
              <w:rPr>
                <w:i/>
                <w:strike/>
                <w:color w:val="000000" w:themeColor="text1"/>
                <w:spacing w:val="-3"/>
                <w:sz w:val="16"/>
              </w:rPr>
              <w:t xml:space="preserve"> </w:t>
            </w:r>
            <w:r w:rsidRPr="009055F5">
              <w:rPr>
                <w:i/>
                <w:strike/>
                <w:color w:val="000000" w:themeColor="text1"/>
                <w:sz w:val="16"/>
              </w:rPr>
              <w:t>the</w:t>
            </w:r>
            <w:r w:rsidRPr="009055F5">
              <w:rPr>
                <w:i/>
                <w:strike/>
                <w:color w:val="000000" w:themeColor="text1"/>
                <w:spacing w:val="-3"/>
                <w:sz w:val="16"/>
              </w:rPr>
              <w:t xml:space="preserve"> </w:t>
            </w:r>
            <w:r w:rsidRPr="009055F5">
              <w:rPr>
                <w:i/>
                <w:strike/>
                <w:color w:val="000000" w:themeColor="text1"/>
                <w:sz w:val="16"/>
              </w:rPr>
              <w:t>number</w:t>
            </w:r>
            <w:r w:rsidRPr="009055F5">
              <w:rPr>
                <w:i/>
                <w:strike/>
                <w:color w:val="000000" w:themeColor="text1"/>
                <w:spacing w:val="-3"/>
                <w:sz w:val="16"/>
              </w:rPr>
              <w:t xml:space="preserve"> </w:t>
            </w:r>
            <w:r w:rsidRPr="009055F5">
              <w:rPr>
                <w:i/>
                <w:strike/>
                <w:color w:val="000000" w:themeColor="text1"/>
                <w:sz w:val="16"/>
              </w:rPr>
              <w:t>of</w:t>
            </w:r>
            <w:r w:rsidRPr="009055F5">
              <w:rPr>
                <w:i/>
                <w:strike/>
                <w:color w:val="000000" w:themeColor="text1"/>
                <w:spacing w:val="-3"/>
                <w:sz w:val="16"/>
              </w:rPr>
              <w:t xml:space="preserve"> </w:t>
            </w:r>
            <w:r w:rsidRPr="009055F5">
              <w:rPr>
                <w:i/>
                <w:strike/>
                <w:color w:val="000000" w:themeColor="text1"/>
                <w:sz w:val="16"/>
              </w:rPr>
              <w:t>Players</w:t>
            </w:r>
            <w:r w:rsidRPr="009055F5">
              <w:rPr>
                <w:i/>
                <w:strike/>
                <w:color w:val="000000" w:themeColor="text1"/>
                <w:spacing w:val="-3"/>
                <w:sz w:val="16"/>
              </w:rPr>
              <w:t xml:space="preserve"> </w:t>
            </w:r>
            <w:r w:rsidRPr="009055F5">
              <w:rPr>
                <w:i/>
                <w:strike/>
                <w:color w:val="000000" w:themeColor="text1"/>
                <w:sz w:val="16"/>
              </w:rPr>
              <w:t>in</w:t>
            </w:r>
            <w:r w:rsidRPr="009055F5">
              <w:rPr>
                <w:i/>
                <w:strike/>
                <w:color w:val="000000" w:themeColor="text1"/>
                <w:spacing w:val="-3"/>
                <w:sz w:val="16"/>
              </w:rPr>
              <w:t xml:space="preserve"> </w:t>
            </w:r>
            <w:r w:rsidRPr="009055F5">
              <w:rPr>
                <w:i/>
                <w:strike/>
                <w:color w:val="000000" w:themeColor="text1"/>
                <w:sz w:val="16"/>
              </w:rPr>
              <w:t>each</w:t>
            </w:r>
            <w:r w:rsidRPr="009055F5">
              <w:rPr>
                <w:i/>
                <w:strike/>
                <w:color w:val="000000" w:themeColor="text1"/>
                <w:spacing w:val="-3"/>
                <w:sz w:val="16"/>
              </w:rPr>
              <w:t xml:space="preserve"> </w:t>
            </w:r>
            <w:r w:rsidRPr="009055F5">
              <w:rPr>
                <w:i/>
                <w:strike/>
                <w:color w:val="000000" w:themeColor="text1"/>
                <w:sz w:val="16"/>
              </w:rPr>
              <w:t>Team</w:t>
            </w:r>
            <w:r w:rsidRPr="009055F5">
              <w:rPr>
                <w:i/>
                <w:strike/>
                <w:color w:val="000000" w:themeColor="text1"/>
                <w:spacing w:val="-3"/>
                <w:sz w:val="16"/>
              </w:rPr>
              <w:t xml:space="preserve"> </w:t>
            </w:r>
            <w:r w:rsidRPr="009055F5">
              <w:rPr>
                <w:i/>
                <w:strike/>
                <w:color w:val="000000" w:themeColor="text1"/>
                <w:sz w:val="16"/>
              </w:rPr>
              <w:t>and</w:t>
            </w:r>
            <w:r w:rsidRPr="009055F5">
              <w:rPr>
                <w:i/>
                <w:strike/>
                <w:color w:val="000000" w:themeColor="text1"/>
                <w:spacing w:val="-3"/>
                <w:sz w:val="16"/>
              </w:rPr>
              <w:t xml:space="preserve"> </w:t>
            </w:r>
            <w:r w:rsidRPr="009055F5">
              <w:rPr>
                <w:i/>
                <w:strike/>
                <w:color w:val="000000" w:themeColor="text1"/>
                <w:sz w:val="16"/>
              </w:rPr>
              <w:t>the</w:t>
            </w:r>
            <w:r w:rsidRPr="009055F5">
              <w:rPr>
                <w:i/>
                <w:strike/>
                <w:color w:val="000000" w:themeColor="text1"/>
                <w:spacing w:val="-3"/>
                <w:sz w:val="16"/>
              </w:rPr>
              <w:t xml:space="preserve"> </w:t>
            </w:r>
            <w:r w:rsidRPr="009055F5">
              <w:rPr>
                <w:i/>
                <w:strike/>
                <w:color w:val="000000" w:themeColor="text1"/>
                <w:sz w:val="16"/>
              </w:rPr>
              <w:t>time</w:t>
            </w:r>
            <w:r w:rsidRPr="009055F5">
              <w:rPr>
                <w:i/>
                <w:strike/>
                <w:color w:val="000000" w:themeColor="text1"/>
                <w:spacing w:val="-3"/>
                <w:sz w:val="16"/>
              </w:rPr>
              <w:t xml:space="preserve"> </w:t>
            </w:r>
            <w:r w:rsidRPr="009055F5">
              <w:rPr>
                <w:i/>
                <w:strike/>
                <w:color w:val="000000" w:themeColor="text1"/>
                <w:sz w:val="16"/>
              </w:rPr>
              <w:t>of</w:t>
            </w:r>
            <w:r w:rsidRPr="009055F5">
              <w:rPr>
                <w:i/>
                <w:strike/>
                <w:color w:val="000000" w:themeColor="text1"/>
                <w:spacing w:val="-3"/>
                <w:sz w:val="16"/>
              </w:rPr>
              <w:t xml:space="preserve"> </w:t>
            </w:r>
            <w:r w:rsidRPr="009055F5">
              <w:rPr>
                <w:i/>
                <w:strike/>
                <w:color w:val="000000" w:themeColor="text1"/>
                <w:sz w:val="16"/>
              </w:rPr>
              <w:t>kick-off</w:t>
            </w:r>
            <w:r w:rsidRPr="009055F5">
              <w:rPr>
                <w:i/>
                <w:strike/>
                <w:color w:val="000000" w:themeColor="text1"/>
                <w:spacing w:val="-3"/>
                <w:sz w:val="16"/>
              </w:rPr>
              <w:t xml:space="preserve"> </w:t>
            </w:r>
            <w:r w:rsidRPr="009055F5">
              <w:rPr>
                <w:i/>
                <w:strike/>
                <w:color w:val="000000" w:themeColor="text1"/>
                <w:sz w:val="16"/>
              </w:rPr>
              <w:t>to</w:t>
            </w:r>
            <w:r w:rsidRPr="009055F5">
              <w:rPr>
                <w:i/>
                <w:strike/>
                <w:color w:val="000000" w:themeColor="text1"/>
                <w:spacing w:val="-3"/>
                <w:sz w:val="16"/>
              </w:rPr>
              <w:t xml:space="preserve"> </w:t>
            </w:r>
            <w:r w:rsidRPr="009055F5">
              <w:rPr>
                <w:i/>
                <w:strike/>
                <w:color w:val="000000" w:themeColor="text1"/>
                <w:sz w:val="16"/>
              </w:rPr>
              <w:t>the</w:t>
            </w:r>
            <w:r w:rsidRPr="009055F5">
              <w:rPr>
                <w:i/>
                <w:strike/>
                <w:color w:val="000000" w:themeColor="text1"/>
                <w:spacing w:val="-3"/>
                <w:sz w:val="16"/>
              </w:rPr>
              <w:t xml:space="preserve"> </w:t>
            </w:r>
            <w:r w:rsidRPr="009055F5">
              <w:rPr>
                <w:i/>
                <w:strike/>
                <w:color w:val="000000" w:themeColor="text1"/>
                <w:sz w:val="16"/>
              </w:rPr>
              <w:t>(Registration) Secretary within two days of the</w:t>
            </w:r>
            <w:r w:rsidRPr="009055F5">
              <w:rPr>
                <w:i/>
                <w:strike/>
                <w:color w:val="000000" w:themeColor="text1"/>
                <w:spacing w:val="-1"/>
                <w:sz w:val="16"/>
              </w:rPr>
              <w:t xml:space="preserve"> Competition </w:t>
            </w:r>
            <w:r w:rsidRPr="009055F5">
              <w:rPr>
                <w:i/>
                <w:strike/>
                <w:color w:val="000000" w:themeColor="text1"/>
                <w:sz w:val="16"/>
              </w:rPr>
              <w:t>Match.</w:t>
            </w:r>
            <w:r w:rsidR="00F30543">
              <w:rPr>
                <w:i/>
                <w:strike/>
                <w:color w:val="000000" w:themeColor="text1"/>
                <w:sz w:val="16"/>
              </w:rPr>
              <w:t xml:space="preserve">   </w:t>
            </w:r>
            <w:r w:rsidR="000E4A1E" w:rsidRPr="000E4A1E">
              <w:rPr>
                <w:iCs/>
                <w:color w:val="76923C" w:themeColor="accent3" w:themeShade="BF"/>
                <w:sz w:val="16"/>
              </w:rPr>
              <w:t>NOT REQUIRED</w:t>
            </w:r>
          </w:p>
        </w:tc>
      </w:tr>
      <w:tr w:rsidR="00384A6B" w:rsidRPr="00384A6B" w14:paraId="38E68859" w14:textId="77777777" w:rsidTr="00DA38D8">
        <w:tc>
          <w:tcPr>
            <w:tcW w:w="556" w:type="dxa"/>
          </w:tcPr>
          <w:p w14:paraId="578E94F2" w14:textId="175B6C31"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23.K</w:t>
            </w:r>
          </w:p>
        </w:tc>
        <w:tc>
          <w:tcPr>
            <w:tcW w:w="10039" w:type="dxa"/>
          </w:tcPr>
          <w:p w14:paraId="13F4FEFA" w14:textId="5A22925C" w:rsidR="00FF7A25" w:rsidRPr="00117419" w:rsidRDefault="002A2AB4" w:rsidP="00F30543">
            <w:pPr>
              <w:tabs>
                <w:tab w:val="left" w:pos="691"/>
              </w:tabs>
              <w:spacing w:before="55" w:line="249" w:lineRule="auto"/>
              <w:ind w:right="10"/>
              <w:rPr>
                <w:iCs/>
                <w:color w:val="000000" w:themeColor="text1"/>
                <w:sz w:val="16"/>
              </w:rPr>
            </w:pPr>
            <w:r w:rsidRPr="00117419">
              <w:rPr>
                <w:iCs/>
                <w:color w:val="000000" w:themeColor="text1"/>
                <w:sz w:val="16"/>
              </w:rPr>
              <w:t>Match Officials shall be supplied, each season, with a copy of the Competition Rules free of</w:t>
            </w:r>
            <w:r w:rsidRPr="00117419">
              <w:rPr>
                <w:iCs/>
                <w:color w:val="000000" w:themeColor="text1"/>
                <w:spacing w:val="-4"/>
                <w:sz w:val="16"/>
              </w:rPr>
              <w:t xml:space="preserve"> </w:t>
            </w:r>
            <w:r w:rsidRPr="00117419">
              <w:rPr>
                <w:iCs/>
                <w:color w:val="000000" w:themeColor="text1"/>
                <w:sz w:val="16"/>
              </w:rPr>
              <w:t>charge.</w:t>
            </w:r>
          </w:p>
        </w:tc>
      </w:tr>
      <w:tr w:rsidR="00FF7A25" w:rsidRPr="00384A6B" w14:paraId="465A2AA3" w14:textId="77777777" w:rsidTr="00DA38D8">
        <w:tc>
          <w:tcPr>
            <w:tcW w:w="556" w:type="dxa"/>
          </w:tcPr>
          <w:p w14:paraId="1E0F371A" w14:textId="165C8F1B" w:rsidR="00FF7A25" w:rsidRPr="00384A6B" w:rsidRDefault="002A2AB4" w:rsidP="00721271">
            <w:pPr>
              <w:pStyle w:val="BodyText"/>
              <w:spacing w:line="244" w:lineRule="auto"/>
              <w:ind w:left="0"/>
              <w:rPr>
                <w:rFonts w:ascii="FS Jack"/>
                <w:color w:val="000000" w:themeColor="text1"/>
              </w:rPr>
            </w:pPr>
            <w:r w:rsidRPr="00384A6B">
              <w:rPr>
                <w:rFonts w:ascii="FS Jack"/>
                <w:color w:val="000000" w:themeColor="text1"/>
              </w:rPr>
              <w:t>23.L</w:t>
            </w:r>
          </w:p>
        </w:tc>
        <w:tc>
          <w:tcPr>
            <w:tcW w:w="10039" w:type="dxa"/>
          </w:tcPr>
          <w:p w14:paraId="48C19ABD" w14:textId="5FCC16DC" w:rsidR="00FF7A25" w:rsidRPr="00117419" w:rsidRDefault="00CC0748" w:rsidP="00F921EC">
            <w:pPr>
              <w:rPr>
                <w:iCs/>
                <w:color w:val="000000" w:themeColor="text1"/>
                <w:sz w:val="16"/>
              </w:rPr>
            </w:pPr>
            <w:r w:rsidRPr="00117419">
              <w:rPr>
                <w:iCs/>
                <w:color w:val="000000" w:themeColor="text1"/>
                <w:sz w:val="16"/>
              </w:rPr>
              <w:t>Match Officials shall comply with the provisions of any initiatives of The FA and/or Sanction</w:t>
            </w:r>
            <w:r w:rsidR="00A31668" w:rsidRPr="00117419">
              <w:rPr>
                <w:iCs/>
                <w:color w:val="000000" w:themeColor="text1"/>
                <w:sz w:val="16"/>
              </w:rPr>
              <w:t>ing</w:t>
            </w:r>
            <w:r w:rsidRPr="00117419">
              <w:rPr>
                <w:iCs/>
                <w:color w:val="000000" w:themeColor="text1"/>
                <w:sz w:val="16"/>
              </w:rPr>
              <w:t xml:space="preserve"> Authority adopted by the Competition</w:t>
            </w:r>
          </w:p>
        </w:tc>
      </w:tr>
    </w:tbl>
    <w:p w14:paraId="55024B1F" w14:textId="4D06658D" w:rsidR="00EB2DAF" w:rsidRPr="00384A6B" w:rsidRDefault="00EB2DA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6985"/>
        <w:gridCol w:w="2268"/>
      </w:tblGrid>
      <w:tr w:rsidR="00384A6B" w:rsidRPr="00384A6B" w14:paraId="4EB1249E" w14:textId="77777777" w:rsidTr="005E5E9C">
        <w:trPr>
          <w:trHeight w:hRule="exact" w:val="233"/>
        </w:trPr>
        <w:tc>
          <w:tcPr>
            <w:tcW w:w="10646" w:type="dxa"/>
            <w:gridSpan w:val="3"/>
            <w:shd w:val="clear" w:color="auto" w:fill="D1D3D4"/>
          </w:tcPr>
          <w:p w14:paraId="35490E2A"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384A6B" w:rsidRPr="00384A6B" w14:paraId="30F31A48" w14:textId="77777777" w:rsidTr="00F91CA6">
        <w:trPr>
          <w:trHeight w:hRule="exact" w:val="233"/>
        </w:trPr>
        <w:tc>
          <w:tcPr>
            <w:tcW w:w="1393"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6985"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2268" w:type="dxa"/>
          </w:tcPr>
          <w:p w14:paraId="59FBEE55" w14:textId="77777777" w:rsidR="007D4E12" w:rsidRPr="00D634A0" w:rsidRDefault="007D4E12" w:rsidP="005E5E9C">
            <w:pPr>
              <w:pStyle w:val="TableParagraph"/>
              <w:spacing w:before="23"/>
              <w:ind w:left="80"/>
              <w:rPr>
                <w:rFonts w:ascii="FS Jack"/>
                <w:b/>
                <w:bCs/>
                <w:color w:val="000000" w:themeColor="text1"/>
                <w:sz w:val="16"/>
              </w:rPr>
            </w:pPr>
            <w:r w:rsidRPr="00D634A0">
              <w:rPr>
                <w:rFonts w:ascii="FS Jack"/>
                <w:b/>
                <w:bCs/>
                <w:color w:val="000000" w:themeColor="text1"/>
                <w:sz w:val="16"/>
              </w:rPr>
              <w:t>MAXIMUM FEE</w:t>
            </w:r>
          </w:p>
        </w:tc>
      </w:tr>
      <w:tr w:rsidR="00384A6B" w:rsidRPr="00384A6B" w14:paraId="439DBE72" w14:textId="77777777" w:rsidTr="00F91CA6">
        <w:trPr>
          <w:trHeight w:hRule="exact" w:val="245"/>
        </w:trPr>
        <w:tc>
          <w:tcPr>
            <w:tcW w:w="1393"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6985"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2268" w:type="dxa"/>
          </w:tcPr>
          <w:p w14:paraId="1D78F00C" w14:textId="762F6D27" w:rsidR="007D4E12" w:rsidRPr="00384A6B" w:rsidRDefault="007D4E12" w:rsidP="005E5E9C">
            <w:pPr>
              <w:pStyle w:val="TableParagraph"/>
              <w:rPr>
                <w:color w:val="000000" w:themeColor="text1"/>
                <w:sz w:val="16"/>
              </w:rPr>
            </w:pPr>
            <w:r w:rsidRPr="00384A6B">
              <w:rPr>
                <w:color w:val="000000" w:themeColor="text1"/>
                <w:sz w:val="16"/>
              </w:rPr>
              <w:t>£</w:t>
            </w:r>
            <w:r w:rsidR="00E378AA">
              <w:rPr>
                <w:color w:val="000000" w:themeColor="text1"/>
                <w:sz w:val="16"/>
              </w:rPr>
              <w:t xml:space="preserve">80 </w:t>
            </w:r>
            <w:r w:rsidR="00E378AA" w:rsidRPr="00E378AA">
              <w:rPr>
                <w:color w:val="000000" w:themeColor="text1"/>
                <w:sz w:val="10"/>
                <w:szCs w:val="10"/>
              </w:rPr>
              <w:t>(Saturday team only)</w:t>
            </w:r>
          </w:p>
        </w:tc>
      </w:tr>
      <w:tr w:rsidR="00384A6B" w:rsidRPr="00384A6B" w14:paraId="4814035D" w14:textId="77777777" w:rsidTr="00F91CA6">
        <w:trPr>
          <w:trHeight w:hRule="exact" w:val="277"/>
        </w:trPr>
        <w:tc>
          <w:tcPr>
            <w:tcW w:w="1393"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6985"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2268" w:type="dxa"/>
          </w:tcPr>
          <w:p w14:paraId="5223F252" w14:textId="1469A556" w:rsidR="007D4E12" w:rsidRPr="00384A6B" w:rsidRDefault="007D4E12" w:rsidP="005E5E9C">
            <w:pPr>
              <w:pStyle w:val="TableParagraph"/>
              <w:rPr>
                <w:color w:val="000000" w:themeColor="text1"/>
                <w:sz w:val="16"/>
              </w:rPr>
            </w:pPr>
            <w:r w:rsidRPr="00384A6B">
              <w:rPr>
                <w:color w:val="000000" w:themeColor="text1"/>
                <w:sz w:val="16"/>
              </w:rPr>
              <w:t>£</w:t>
            </w:r>
            <w:r w:rsidR="00E378AA">
              <w:rPr>
                <w:color w:val="000000" w:themeColor="text1"/>
                <w:sz w:val="16"/>
              </w:rPr>
              <w:t>50</w:t>
            </w:r>
            <w:r w:rsidR="001A458A">
              <w:rPr>
                <w:color w:val="000000" w:themeColor="text1"/>
                <w:sz w:val="16"/>
              </w:rPr>
              <w:t xml:space="preserve"> </w:t>
            </w:r>
            <w:r w:rsidR="001A458A" w:rsidRPr="001A458A">
              <w:rPr>
                <w:color w:val="000000" w:themeColor="text1"/>
                <w:sz w:val="10"/>
                <w:szCs w:val="10"/>
              </w:rPr>
              <w:t xml:space="preserve">(inc. </w:t>
            </w:r>
            <w:proofErr w:type="gramStart"/>
            <w:r w:rsidR="001A458A" w:rsidRPr="001A458A">
              <w:rPr>
                <w:color w:val="000000" w:themeColor="text1"/>
                <w:sz w:val="10"/>
                <w:szCs w:val="10"/>
              </w:rPr>
              <w:t>veterans</w:t>
            </w:r>
            <w:proofErr w:type="gramEnd"/>
            <w:r w:rsidR="001A458A" w:rsidRPr="001A458A">
              <w:rPr>
                <w:color w:val="000000" w:themeColor="text1"/>
                <w:sz w:val="10"/>
                <w:szCs w:val="10"/>
              </w:rPr>
              <w:t xml:space="preserve"> teams)</w:t>
            </w:r>
          </w:p>
        </w:tc>
      </w:tr>
      <w:tr w:rsidR="00384A6B" w:rsidRPr="00384A6B" w14:paraId="1ABBF497" w14:textId="77777777" w:rsidTr="00F91CA6">
        <w:trPr>
          <w:trHeight w:hRule="exact" w:val="233"/>
        </w:trPr>
        <w:tc>
          <w:tcPr>
            <w:tcW w:w="1393"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6985"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2268" w:type="dxa"/>
          </w:tcPr>
          <w:p w14:paraId="6D135BF7" w14:textId="25C88ECD" w:rsidR="007D4E12" w:rsidRPr="00384A6B" w:rsidRDefault="007D4E12" w:rsidP="005E5E9C">
            <w:pPr>
              <w:pStyle w:val="TableParagraph"/>
              <w:rPr>
                <w:color w:val="000000" w:themeColor="text1"/>
                <w:sz w:val="16"/>
              </w:rPr>
            </w:pPr>
            <w:r w:rsidRPr="00384A6B">
              <w:rPr>
                <w:color w:val="000000" w:themeColor="text1"/>
                <w:sz w:val="16"/>
              </w:rPr>
              <w:t>£</w:t>
            </w:r>
            <w:r w:rsidR="00E378AA">
              <w:rPr>
                <w:color w:val="000000" w:themeColor="text1"/>
                <w:sz w:val="16"/>
              </w:rPr>
              <w:t xml:space="preserve">80 </w:t>
            </w:r>
            <w:r w:rsidR="00E378AA" w:rsidRPr="00E378AA">
              <w:rPr>
                <w:color w:val="000000" w:themeColor="text1"/>
                <w:sz w:val="10"/>
                <w:szCs w:val="10"/>
              </w:rPr>
              <w:t>(Saturday team only)</w:t>
            </w:r>
          </w:p>
        </w:tc>
      </w:tr>
      <w:tr w:rsidR="00384A6B" w:rsidRPr="00384A6B" w14:paraId="6701D4C7" w14:textId="77777777" w:rsidTr="00F91CA6">
        <w:trPr>
          <w:trHeight w:hRule="exact" w:val="233"/>
        </w:trPr>
        <w:tc>
          <w:tcPr>
            <w:tcW w:w="1393" w:type="dxa"/>
          </w:tcPr>
          <w:p w14:paraId="37A30106" w14:textId="77777777" w:rsidR="007D4E12" w:rsidRPr="00384A6B" w:rsidDel="0016478B" w:rsidRDefault="007D4E12" w:rsidP="005E5E9C">
            <w:pPr>
              <w:pStyle w:val="TableParagraph"/>
              <w:rPr>
                <w:color w:val="000000" w:themeColor="text1"/>
                <w:sz w:val="16"/>
              </w:rPr>
            </w:pPr>
            <w:r w:rsidRPr="00384A6B">
              <w:rPr>
                <w:color w:val="000000" w:themeColor="text1"/>
                <w:sz w:val="16"/>
              </w:rPr>
              <w:t>7 C, 7 E, 7 G</w:t>
            </w:r>
          </w:p>
        </w:tc>
        <w:tc>
          <w:tcPr>
            <w:tcW w:w="6985"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2268" w:type="dxa"/>
          </w:tcPr>
          <w:p w14:paraId="3E7343EE" w14:textId="5C24E995" w:rsidR="007D4E12" w:rsidRPr="00384A6B" w:rsidRDefault="007D4E12" w:rsidP="005E5E9C">
            <w:pPr>
              <w:pStyle w:val="TableParagraph"/>
              <w:rPr>
                <w:color w:val="000000" w:themeColor="text1"/>
                <w:sz w:val="16"/>
              </w:rPr>
            </w:pPr>
            <w:r w:rsidRPr="00384A6B">
              <w:rPr>
                <w:color w:val="000000" w:themeColor="text1"/>
                <w:sz w:val="16"/>
              </w:rPr>
              <w:t>£</w:t>
            </w:r>
            <w:r w:rsidR="00C63744">
              <w:rPr>
                <w:color w:val="000000" w:themeColor="text1"/>
                <w:sz w:val="16"/>
              </w:rPr>
              <w:t>25</w:t>
            </w:r>
          </w:p>
        </w:tc>
      </w:tr>
      <w:tr w:rsidR="00384A6B" w:rsidRPr="00384A6B" w14:paraId="7F8B2274" w14:textId="77777777" w:rsidTr="00F91CA6">
        <w:trPr>
          <w:trHeight w:hRule="exact" w:val="233"/>
        </w:trPr>
        <w:tc>
          <w:tcPr>
            <w:tcW w:w="1393"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6985"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2268" w:type="dxa"/>
          </w:tcPr>
          <w:p w14:paraId="0A126A78" w14:textId="7A11CE31" w:rsidR="007D4E12" w:rsidRPr="00384A6B" w:rsidRDefault="007D4E12" w:rsidP="005E5E9C">
            <w:pPr>
              <w:pStyle w:val="TableParagraph"/>
              <w:rPr>
                <w:color w:val="000000" w:themeColor="text1"/>
                <w:sz w:val="16"/>
              </w:rPr>
            </w:pPr>
            <w:r w:rsidRPr="00384A6B">
              <w:rPr>
                <w:color w:val="000000" w:themeColor="text1"/>
                <w:sz w:val="16"/>
              </w:rPr>
              <w:t>£</w:t>
            </w:r>
            <w:r w:rsidR="00E378AA">
              <w:rPr>
                <w:color w:val="000000" w:themeColor="text1"/>
                <w:sz w:val="16"/>
              </w:rPr>
              <w:t xml:space="preserve">2 </w:t>
            </w:r>
            <w:r w:rsidR="00E378AA" w:rsidRPr="00E378AA">
              <w:rPr>
                <w:color w:val="000000" w:themeColor="text1"/>
                <w:sz w:val="10"/>
                <w:szCs w:val="10"/>
              </w:rPr>
              <w:t>(Saturday team only)</w:t>
            </w:r>
          </w:p>
        </w:tc>
      </w:tr>
      <w:tr w:rsidR="00384A6B" w:rsidRPr="00384A6B" w14:paraId="7EB7F953" w14:textId="77777777" w:rsidTr="00F91CA6">
        <w:trPr>
          <w:trHeight w:hRule="exact" w:val="233"/>
        </w:trPr>
        <w:tc>
          <w:tcPr>
            <w:tcW w:w="1393"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6985"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2268" w:type="dxa"/>
          </w:tcPr>
          <w:p w14:paraId="58F30948" w14:textId="6829B378" w:rsidR="007D4E12" w:rsidRPr="00384A6B" w:rsidRDefault="007D4E12" w:rsidP="005E5E9C">
            <w:pPr>
              <w:pStyle w:val="TableParagraph"/>
              <w:rPr>
                <w:color w:val="000000" w:themeColor="text1"/>
                <w:sz w:val="16"/>
              </w:rPr>
            </w:pPr>
            <w:r w:rsidRPr="00384A6B">
              <w:rPr>
                <w:color w:val="000000" w:themeColor="text1"/>
                <w:sz w:val="16"/>
              </w:rPr>
              <w:t>£</w:t>
            </w:r>
            <w:r w:rsidR="005969AF">
              <w:rPr>
                <w:color w:val="000000" w:themeColor="text1"/>
                <w:sz w:val="16"/>
              </w:rPr>
              <w:t xml:space="preserve"> nil</w:t>
            </w:r>
          </w:p>
        </w:tc>
      </w:tr>
      <w:tr w:rsidR="00384A6B" w:rsidRPr="00384A6B" w14:paraId="3F926632" w14:textId="77777777" w:rsidTr="00F921EC">
        <w:trPr>
          <w:trHeight w:hRule="exact" w:val="1202"/>
        </w:trPr>
        <w:tc>
          <w:tcPr>
            <w:tcW w:w="1393"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6985" w:type="dxa"/>
          </w:tcPr>
          <w:p w14:paraId="5475EC41" w14:textId="77777777" w:rsidR="007D4E12" w:rsidRPr="00384A6B" w:rsidRDefault="007D4E12" w:rsidP="005E5E9C">
            <w:pPr>
              <w:pStyle w:val="TableParagraph"/>
              <w:rPr>
                <w:color w:val="000000" w:themeColor="text1"/>
                <w:sz w:val="16"/>
              </w:rPr>
            </w:pPr>
            <w:r w:rsidRPr="00384A6B">
              <w:rPr>
                <w:color w:val="000000" w:themeColor="text1"/>
                <w:sz w:val="16"/>
              </w:rPr>
              <w:t>REFEREE FEES</w:t>
            </w:r>
          </w:p>
        </w:tc>
        <w:tc>
          <w:tcPr>
            <w:tcW w:w="2268" w:type="dxa"/>
          </w:tcPr>
          <w:p w14:paraId="6DD4FA3F" w14:textId="640867C1" w:rsidR="007B7C72" w:rsidRDefault="00E378AA" w:rsidP="00E378AA">
            <w:pPr>
              <w:pStyle w:val="TableParagraph"/>
              <w:ind w:left="0"/>
              <w:rPr>
                <w:rFonts w:asciiTheme="minorHAnsi" w:eastAsia="Times New Roman" w:hAnsiTheme="minorHAnsi" w:cstheme="minorHAnsi"/>
                <w:color w:val="231F20"/>
                <w:sz w:val="16"/>
                <w:szCs w:val="16"/>
                <w:lang w:val="en-GB" w:eastAsia="en-GB"/>
              </w:rPr>
            </w:pPr>
            <w:r>
              <w:rPr>
                <w:rFonts w:asciiTheme="minorHAnsi" w:eastAsia="Times New Roman" w:hAnsiTheme="minorHAnsi" w:cstheme="minorHAnsi"/>
                <w:color w:val="231F20"/>
                <w:sz w:val="16"/>
                <w:szCs w:val="16"/>
                <w:lang w:val="en-GB" w:eastAsia="en-GB"/>
              </w:rPr>
              <w:t xml:space="preserve"> </w:t>
            </w:r>
            <w:r w:rsidR="007B7C72">
              <w:rPr>
                <w:rFonts w:asciiTheme="minorHAnsi" w:eastAsia="Times New Roman" w:hAnsiTheme="minorHAnsi" w:cstheme="minorHAnsi"/>
                <w:color w:val="231F20"/>
                <w:sz w:val="16"/>
                <w:szCs w:val="16"/>
                <w:lang w:val="en-GB" w:eastAsia="en-GB"/>
              </w:rPr>
              <w:t>Premier Division</w:t>
            </w:r>
          </w:p>
          <w:p w14:paraId="10978E87" w14:textId="77777777" w:rsidR="007D4E12" w:rsidRDefault="00E378AA" w:rsidP="00E378AA">
            <w:pPr>
              <w:pStyle w:val="TableParagraph"/>
              <w:ind w:left="0"/>
              <w:rPr>
                <w:rFonts w:asciiTheme="minorHAnsi" w:eastAsia="Times New Roman" w:hAnsiTheme="minorHAnsi" w:cstheme="minorHAnsi"/>
                <w:color w:val="231F20"/>
                <w:sz w:val="16"/>
                <w:szCs w:val="16"/>
                <w:lang w:val="en-GB" w:eastAsia="en-GB"/>
              </w:rPr>
            </w:pPr>
            <w:r w:rsidRPr="00E378AA">
              <w:rPr>
                <w:rFonts w:asciiTheme="minorHAnsi" w:eastAsia="Times New Roman" w:hAnsiTheme="minorHAnsi" w:cstheme="minorHAnsi"/>
                <w:color w:val="231F20"/>
                <w:sz w:val="16"/>
                <w:szCs w:val="16"/>
                <w:lang w:val="en-GB" w:eastAsia="en-GB"/>
              </w:rPr>
              <w:t xml:space="preserve">£ </w:t>
            </w:r>
            <w:r>
              <w:rPr>
                <w:rFonts w:asciiTheme="minorHAnsi" w:eastAsia="Times New Roman" w:hAnsiTheme="minorHAnsi" w:cstheme="minorHAnsi"/>
                <w:color w:val="231F20"/>
                <w:sz w:val="16"/>
                <w:szCs w:val="16"/>
                <w:lang w:val="en-GB" w:eastAsia="en-GB"/>
              </w:rPr>
              <w:t>3</w:t>
            </w:r>
            <w:r w:rsidR="007B7C72">
              <w:rPr>
                <w:rFonts w:asciiTheme="minorHAnsi" w:eastAsia="Times New Roman" w:hAnsiTheme="minorHAnsi" w:cstheme="minorHAnsi"/>
                <w:color w:val="231F20"/>
                <w:sz w:val="16"/>
                <w:szCs w:val="16"/>
                <w:lang w:val="en-GB" w:eastAsia="en-GB"/>
              </w:rPr>
              <w:t>5</w:t>
            </w:r>
            <w:r>
              <w:rPr>
                <w:rFonts w:asciiTheme="minorHAnsi" w:eastAsia="Times New Roman" w:hAnsiTheme="minorHAnsi" w:cstheme="minorHAnsi"/>
                <w:color w:val="231F20"/>
                <w:sz w:val="16"/>
                <w:szCs w:val="16"/>
                <w:lang w:val="en-GB" w:eastAsia="en-GB"/>
              </w:rPr>
              <w:t xml:space="preserve"> + 30p </w:t>
            </w:r>
            <w:r w:rsidR="00C63744">
              <w:rPr>
                <w:rFonts w:asciiTheme="minorHAnsi" w:eastAsia="Times New Roman" w:hAnsiTheme="minorHAnsi" w:cstheme="minorHAnsi"/>
                <w:color w:val="231F20"/>
                <w:sz w:val="16"/>
                <w:szCs w:val="16"/>
                <w:lang w:val="en-GB" w:eastAsia="en-GB"/>
              </w:rPr>
              <w:t>/</w:t>
            </w:r>
            <w:r>
              <w:rPr>
                <w:rFonts w:asciiTheme="minorHAnsi" w:eastAsia="Times New Roman" w:hAnsiTheme="minorHAnsi" w:cstheme="minorHAnsi"/>
                <w:color w:val="231F20"/>
                <w:sz w:val="16"/>
                <w:szCs w:val="16"/>
                <w:lang w:val="en-GB" w:eastAsia="en-GB"/>
              </w:rPr>
              <w:t xml:space="preserve"> mile</w:t>
            </w:r>
            <w:r w:rsidR="007B7C72">
              <w:rPr>
                <w:rFonts w:asciiTheme="minorHAnsi" w:eastAsia="Times New Roman" w:hAnsiTheme="minorHAnsi" w:cstheme="minorHAnsi"/>
                <w:color w:val="231F20"/>
                <w:sz w:val="16"/>
                <w:szCs w:val="16"/>
                <w:lang w:val="en-GB" w:eastAsia="en-GB"/>
              </w:rPr>
              <w:t xml:space="preserve"> (max £50)</w:t>
            </w:r>
          </w:p>
          <w:p w14:paraId="1C715ABF" w14:textId="77777777" w:rsidR="00012FE1" w:rsidRDefault="00012FE1" w:rsidP="00E378AA">
            <w:pPr>
              <w:pStyle w:val="TableParagraph"/>
              <w:ind w:left="0"/>
              <w:rPr>
                <w:rFonts w:asciiTheme="minorHAnsi" w:eastAsia="Times New Roman" w:hAnsiTheme="minorHAnsi" w:cstheme="minorHAnsi"/>
                <w:color w:val="231F20"/>
                <w:sz w:val="16"/>
                <w:szCs w:val="16"/>
                <w:lang w:val="en-GB" w:eastAsia="en-GB"/>
              </w:rPr>
            </w:pPr>
            <w:r>
              <w:rPr>
                <w:rFonts w:asciiTheme="minorHAnsi" w:eastAsia="Times New Roman" w:hAnsiTheme="minorHAnsi" w:cstheme="minorHAnsi"/>
                <w:color w:val="231F20"/>
                <w:sz w:val="16"/>
                <w:szCs w:val="16"/>
                <w:lang w:val="en-GB" w:eastAsia="en-GB"/>
              </w:rPr>
              <w:t>Other Divisions</w:t>
            </w:r>
          </w:p>
          <w:p w14:paraId="6ABE5C15" w14:textId="77777777" w:rsidR="00012FE1" w:rsidRDefault="00012FE1" w:rsidP="00E378AA">
            <w:pPr>
              <w:pStyle w:val="TableParagraph"/>
              <w:ind w:left="0"/>
              <w:rPr>
                <w:rFonts w:asciiTheme="minorHAnsi" w:eastAsia="Times New Roman" w:hAnsiTheme="minorHAnsi" w:cstheme="minorHAnsi"/>
                <w:color w:val="231F20"/>
                <w:sz w:val="16"/>
                <w:szCs w:val="16"/>
                <w:lang w:val="en-GB" w:eastAsia="en-GB"/>
              </w:rPr>
            </w:pPr>
            <w:r>
              <w:rPr>
                <w:rFonts w:asciiTheme="minorHAnsi" w:eastAsia="Times New Roman" w:hAnsiTheme="minorHAnsi" w:cstheme="minorHAnsi"/>
                <w:color w:val="231F20"/>
                <w:sz w:val="16"/>
                <w:szCs w:val="16"/>
                <w:lang w:val="en-GB" w:eastAsia="en-GB"/>
              </w:rPr>
              <w:t>£30 + 30p / mile</w:t>
            </w:r>
          </w:p>
          <w:p w14:paraId="4AF54CDC" w14:textId="16ECF876" w:rsidR="00012FE1" w:rsidRPr="00E378AA" w:rsidRDefault="00012FE1" w:rsidP="00E378AA">
            <w:pPr>
              <w:pStyle w:val="TableParagraph"/>
              <w:ind w:left="0"/>
              <w:rPr>
                <w:color w:val="000000" w:themeColor="text1"/>
                <w:sz w:val="16"/>
                <w:szCs w:val="16"/>
              </w:rPr>
            </w:pPr>
            <w:r>
              <w:rPr>
                <w:rFonts w:asciiTheme="minorHAnsi" w:eastAsia="Times New Roman" w:hAnsiTheme="minorHAnsi" w:cstheme="minorHAnsi"/>
                <w:color w:val="231F20"/>
                <w:sz w:val="16"/>
                <w:szCs w:val="16"/>
                <w:lang w:val="en-GB" w:eastAsia="en-GB"/>
              </w:rPr>
              <w:t>(max £45)</w:t>
            </w:r>
          </w:p>
        </w:tc>
      </w:tr>
      <w:tr w:rsidR="007D4E12" w:rsidRPr="00384A6B" w14:paraId="357467A1" w14:textId="77777777" w:rsidTr="00F91CA6">
        <w:trPr>
          <w:trHeight w:hRule="exact" w:val="233"/>
        </w:trPr>
        <w:tc>
          <w:tcPr>
            <w:tcW w:w="1393"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6985"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2268" w:type="dxa"/>
          </w:tcPr>
          <w:p w14:paraId="486713EE" w14:textId="12B10BB7" w:rsidR="007D4E12" w:rsidRPr="00384A6B" w:rsidRDefault="007D4E12" w:rsidP="005E5E9C">
            <w:pPr>
              <w:pStyle w:val="TableParagraph"/>
              <w:rPr>
                <w:color w:val="000000" w:themeColor="text1"/>
                <w:sz w:val="16"/>
              </w:rPr>
            </w:pPr>
            <w:r w:rsidRPr="00384A6B">
              <w:rPr>
                <w:color w:val="000000" w:themeColor="text1"/>
                <w:sz w:val="16"/>
              </w:rPr>
              <w:t>£</w:t>
            </w:r>
            <w:r w:rsidR="007B7C72">
              <w:rPr>
                <w:color w:val="000000" w:themeColor="text1"/>
                <w:sz w:val="16"/>
              </w:rPr>
              <w:t>20</w:t>
            </w:r>
            <w:r w:rsidR="00C63744">
              <w:rPr>
                <w:color w:val="000000" w:themeColor="text1"/>
                <w:sz w:val="16"/>
              </w:rPr>
              <w:t xml:space="preserve"> + 30p / mile</w:t>
            </w:r>
          </w:p>
        </w:tc>
      </w:tr>
    </w:tbl>
    <w:p w14:paraId="4DB860FB" w14:textId="7002B98A" w:rsidR="00F769E7" w:rsidRDefault="00F769E7" w:rsidP="007D4E12">
      <w:pPr>
        <w:pStyle w:val="BodyText"/>
        <w:spacing w:before="3"/>
        <w:ind w:left="0"/>
        <w:jc w:val="left"/>
        <w:rPr>
          <w:color w:val="000000" w:themeColor="text1"/>
          <w:sz w:val="15"/>
        </w:rPr>
      </w:pPr>
    </w:p>
    <w:p w14:paraId="3394CAFC" w14:textId="77777777" w:rsidR="00F769E7" w:rsidRDefault="00F769E7">
      <w:pPr>
        <w:rPr>
          <w:color w:val="000000" w:themeColor="text1"/>
          <w:sz w:val="15"/>
          <w:szCs w:val="16"/>
        </w:rPr>
      </w:pPr>
      <w:r>
        <w:rPr>
          <w:color w:val="000000" w:themeColor="text1"/>
          <w:sz w:val="15"/>
        </w:rPr>
        <w:br w:type="page"/>
      </w:r>
    </w:p>
    <w:p w14:paraId="5F3E31A0" w14:textId="77777777" w:rsidR="007D4E12" w:rsidRPr="00384A6B" w:rsidRDefault="007D4E12" w:rsidP="007D4E12">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7214"/>
        <w:gridCol w:w="2268"/>
      </w:tblGrid>
      <w:tr w:rsidR="00384A6B" w:rsidRPr="00384A6B" w14:paraId="4023222B" w14:textId="77777777" w:rsidTr="005E5E9C">
        <w:trPr>
          <w:trHeight w:hRule="exact" w:val="233"/>
        </w:trPr>
        <w:tc>
          <w:tcPr>
            <w:tcW w:w="10621" w:type="dxa"/>
            <w:gridSpan w:val="3"/>
            <w:shd w:val="clear" w:color="auto" w:fill="D1D3D4"/>
          </w:tcPr>
          <w:p w14:paraId="356D60B0"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384A6B" w:rsidRPr="00384A6B" w14:paraId="4719A47D" w14:textId="77777777" w:rsidTr="00F91CA6">
        <w:trPr>
          <w:trHeight w:hRule="exact" w:val="233"/>
        </w:trPr>
        <w:tc>
          <w:tcPr>
            <w:tcW w:w="1139" w:type="dxa"/>
          </w:tcPr>
          <w:p w14:paraId="1EE2AA7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7214" w:type="dxa"/>
          </w:tcPr>
          <w:p w14:paraId="78B308DF"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2268" w:type="dxa"/>
          </w:tcPr>
          <w:p w14:paraId="07684B33" w14:textId="77777777" w:rsidR="007D4E12" w:rsidRPr="00D634A0" w:rsidRDefault="007D4E12" w:rsidP="005E5E9C">
            <w:pPr>
              <w:pStyle w:val="TableParagraph"/>
              <w:spacing w:before="23"/>
              <w:rPr>
                <w:rFonts w:ascii="FS Jack"/>
                <w:b/>
                <w:bCs/>
                <w:color w:val="000000" w:themeColor="text1"/>
                <w:sz w:val="16"/>
              </w:rPr>
            </w:pPr>
            <w:r w:rsidRPr="00D634A0">
              <w:rPr>
                <w:rFonts w:ascii="FS Jack"/>
                <w:b/>
                <w:bCs/>
                <w:color w:val="000000" w:themeColor="text1"/>
                <w:sz w:val="16"/>
              </w:rPr>
              <w:t>MAXIMUM FINE</w:t>
            </w:r>
          </w:p>
        </w:tc>
      </w:tr>
      <w:tr w:rsidR="00384A6B" w:rsidRPr="00384A6B" w14:paraId="19B16BF0" w14:textId="77777777" w:rsidTr="00F91CA6">
        <w:trPr>
          <w:trHeight w:hRule="exact" w:val="233"/>
        </w:trPr>
        <w:tc>
          <w:tcPr>
            <w:tcW w:w="1139" w:type="dxa"/>
          </w:tcPr>
          <w:p w14:paraId="3DC83BC2" w14:textId="77777777" w:rsidR="007D4E12" w:rsidRPr="00384A6B" w:rsidRDefault="007D4E12" w:rsidP="005E5E9C">
            <w:pPr>
              <w:pStyle w:val="TableParagraph"/>
              <w:rPr>
                <w:color w:val="000000" w:themeColor="text1"/>
                <w:sz w:val="16"/>
              </w:rPr>
            </w:pPr>
            <w:r w:rsidRPr="00384A6B">
              <w:rPr>
                <w:color w:val="000000" w:themeColor="text1"/>
                <w:sz w:val="16"/>
              </w:rPr>
              <w:t>2 G</w:t>
            </w:r>
          </w:p>
        </w:tc>
        <w:tc>
          <w:tcPr>
            <w:tcW w:w="7214" w:type="dxa"/>
          </w:tcPr>
          <w:p w14:paraId="45A94DFA" w14:textId="77777777" w:rsidR="007D4E12" w:rsidRPr="00384A6B" w:rsidRDefault="007D4E12" w:rsidP="005E5E9C">
            <w:pPr>
              <w:pStyle w:val="TableParagraph"/>
              <w:rPr>
                <w:color w:val="000000" w:themeColor="text1"/>
                <w:sz w:val="16"/>
              </w:rPr>
            </w:pPr>
            <w:r w:rsidRPr="00384A6B">
              <w:rPr>
                <w:color w:val="000000" w:themeColor="text1"/>
                <w:sz w:val="16"/>
              </w:rPr>
              <w:t>FAILURE TO AFFILIATE</w:t>
            </w:r>
          </w:p>
        </w:tc>
        <w:tc>
          <w:tcPr>
            <w:tcW w:w="2268" w:type="dxa"/>
          </w:tcPr>
          <w:p w14:paraId="0B215B1F" w14:textId="10398186" w:rsidR="007D4E12" w:rsidRPr="00384A6B" w:rsidRDefault="007D4E12" w:rsidP="005E5E9C">
            <w:pPr>
              <w:pStyle w:val="TableParagraph"/>
              <w:rPr>
                <w:color w:val="000000" w:themeColor="text1"/>
                <w:sz w:val="16"/>
              </w:rPr>
            </w:pPr>
            <w:r w:rsidRPr="00384A6B">
              <w:rPr>
                <w:color w:val="000000" w:themeColor="text1"/>
                <w:sz w:val="16"/>
              </w:rPr>
              <w:t>£</w:t>
            </w:r>
            <w:r w:rsidR="005969AF">
              <w:rPr>
                <w:color w:val="000000" w:themeColor="text1"/>
                <w:sz w:val="16"/>
              </w:rPr>
              <w:t xml:space="preserve"> 50</w:t>
            </w:r>
          </w:p>
        </w:tc>
      </w:tr>
      <w:tr w:rsidR="00384A6B" w:rsidRPr="00384A6B" w14:paraId="7C3627A9" w14:textId="77777777" w:rsidTr="00F91CA6">
        <w:trPr>
          <w:trHeight w:hRule="exact" w:val="233"/>
        </w:trPr>
        <w:tc>
          <w:tcPr>
            <w:tcW w:w="1139" w:type="dxa"/>
          </w:tcPr>
          <w:p w14:paraId="46868817" w14:textId="77777777" w:rsidR="007D4E12" w:rsidRPr="00384A6B" w:rsidRDefault="007D4E12" w:rsidP="005E5E9C">
            <w:pPr>
              <w:pStyle w:val="TableParagraph"/>
              <w:rPr>
                <w:color w:val="000000" w:themeColor="text1"/>
                <w:sz w:val="16"/>
              </w:rPr>
            </w:pPr>
            <w:r w:rsidRPr="00384A6B">
              <w:rPr>
                <w:color w:val="000000" w:themeColor="text1"/>
                <w:sz w:val="16"/>
              </w:rPr>
              <w:t>2 I</w:t>
            </w:r>
          </w:p>
        </w:tc>
        <w:tc>
          <w:tcPr>
            <w:tcW w:w="7214" w:type="dxa"/>
          </w:tcPr>
          <w:p w14:paraId="321FB326" w14:textId="77777777" w:rsidR="007D4E12" w:rsidRPr="00384A6B" w:rsidRDefault="007D4E12" w:rsidP="005E5E9C">
            <w:pPr>
              <w:pStyle w:val="TableParagraph"/>
              <w:rPr>
                <w:color w:val="000000" w:themeColor="text1"/>
                <w:sz w:val="16"/>
              </w:rPr>
            </w:pPr>
            <w:r w:rsidRPr="00384A6B">
              <w:rPr>
                <w:color w:val="000000" w:themeColor="text1"/>
                <w:sz w:val="16"/>
              </w:rPr>
              <w:t>FAILURE TO COMPLY WITH FA INITIATIVES</w:t>
            </w:r>
          </w:p>
        </w:tc>
        <w:tc>
          <w:tcPr>
            <w:tcW w:w="2268" w:type="dxa"/>
          </w:tcPr>
          <w:p w14:paraId="052875A6" w14:textId="387BBCA7" w:rsidR="007D4E12" w:rsidRPr="00384A6B" w:rsidRDefault="007D4E12" w:rsidP="005E5E9C">
            <w:pPr>
              <w:pStyle w:val="TableParagraph"/>
              <w:rPr>
                <w:color w:val="000000" w:themeColor="text1"/>
                <w:sz w:val="16"/>
              </w:rPr>
            </w:pPr>
            <w:r w:rsidRPr="00384A6B">
              <w:rPr>
                <w:color w:val="000000" w:themeColor="text1"/>
                <w:sz w:val="16"/>
              </w:rPr>
              <w:t>£</w:t>
            </w:r>
            <w:r w:rsidR="005969AF">
              <w:rPr>
                <w:color w:val="000000" w:themeColor="text1"/>
                <w:sz w:val="16"/>
              </w:rPr>
              <w:t xml:space="preserve"> 50</w:t>
            </w:r>
          </w:p>
        </w:tc>
      </w:tr>
      <w:tr w:rsidR="00384A6B" w:rsidRPr="00384A6B" w14:paraId="6AB892BF" w14:textId="77777777" w:rsidTr="00F91CA6">
        <w:trPr>
          <w:trHeight w:hRule="exact" w:val="233"/>
        </w:trPr>
        <w:tc>
          <w:tcPr>
            <w:tcW w:w="1139" w:type="dxa"/>
          </w:tcPr>
          <w:p w14:paraId="449C6DBD" w14:textId="77777777" w:rsidR="007D4E12" w:rsidRPr="00384A6B" w:rsidRDefault="007D4E12" w:rsidP="005E5E9C">
            <w:pPr>
              <w:pStyle w:val="TableParagraph"/>
              <w:rPr>
                <w:color w:val="000000" w:themeColor="text1"/>
                <w:sz w:val="16"/>
              </w:rPr>
            </w:pPr>
            <w:r w:rsidRPr="00384A6B">
              <w:rPr>
                <w:color w:val="000000" w:themeColor="text1"/>
                <w:sz w:val="16"/>
              </w:rPr>
              <w:t>2 K</w:t>
            </w:r>
          </w:p>
        </w:tc>
        <w:tc>
          <w:tcPr>
            <w:tcW w:w="7214" w:type="dxa"/>
          </w:tcPr>
          <w:p w14:paraId="402AC281" w14:textId="77777777" w:rsidR="007D4E12" w:rsidRPr="00384A6B" w:rsidRDefault="007D4E12" w:rsidP="005E5E9C">
            <w:pPr>
              <w:pStyle w:val="TableParagraph"/>
              <w:rPr>
                <w:color w:val="000000" w:themeColor="text1"/>
                <w:sz w:val="16"/>
              </w:rPr>
            </w:pPr>
            <w:r w:rsidRPr="00384A6B">
              <w:rPr>
                <w:color w:val="000000" w:themeColor="text1"/>
                <w:sz w:val="16"/>
              </w:rPr>
              <w:t>UNAUTHORISED ENTRY OF TEAMS INTO COMPETITIONS</w:t>
            </w:r>
          </w:p>
        </w:tc>
        <w:tc>
          <w:tcPr>
            <w:tcW w:w="2268" w:type="dxa"/>
          </w:tcPr>
          <w:p w14:paraId="43749658" w14:textId="2AC50CD8" w:rsidR="007D4E12" w:rsidRPr="00384A6B" w:rsidRDefault="007D4E12" w:rsidP="005E5E9C">
            <w:pPr>
              <w:pStyle w:val="TableParagraph"/>
              <w:rPr>
                <w:color w:val="000000" w:themeColor="text1"/>
                <w:sz w:val="16"/>
              </w:rPr>
            </w:pPr>
            <w:r w:rsidRPr="00384A6B">
              <w:rPr>
                <w:color w:val="000000" w:themeColor="text1"/>
                <w:sz w:val="16"/>
              </w:rPr>
              <w:t>£</w:t>
            </w:r>
            <w:r w:rsidR="005969AF">
              <w:rPr>
                <w:color w:val="000000" w:themeColor="text1"/>
                <w:sz w:val="16"/>
              </w:rPr>
              <w:t xml:space="preserve"> 50</w:t>
            </w:r>
          </w:p>
        </w:tc>
      </w:tr>
      <w:tr w:rsidR="00384A6B" w:rsidRPr="00384A6B" w14:paraId="10BA4B92" w14:textId="77777777" w:rsidTr="00F91CA6">
        <w:trPr>
          <w:trHeight w:hRule="exact" w:val="233"/>
        </w:trPr>
        <w:tc>
          <w:tcPr>
            <w:tcW w:w="1139" w:type="dxa"/>
          </w:tcPr>
          <w:p w14:paraId="45E28EFD" w14:textId="77777777" w:rsidR="007D4E12" w:rsidRPr="00384A6B" w:rsidRDefault="007D4E12" w:rsidP="005E5E9C">
            <w:pPr>
              <w:pStyle w:val="TableParagraph"/>
              <w:rPr>
                <w:color w:val="000000" w:themeColor="text1"/>
                <w:sz w:val="16"/>
              </w:rPr>
            </w:pPr>
            <w:r w:rsidRPr="00384A6B">
              <w:rPr>
                <w:color w:val="000000" w:themeColor="text1"/>
                <w:sz w:val="16"/>
              </w:rPr>
              <w:t>3</w:t>
            </w:r>
          </w:p>
        </w:tc>
        <w:tc>
          <w:tcPr>
            <w:tcW w:w="7214" w:type="dxa"/>
          </w:tcPr>
          <w:p w14:paraId="1F946571" w14:textId="77777777" w:rsidR="007D4E12" w:rsidRPr="00384A6B" w:rsidRDefault="007D4E12" w:rsidP="005E5E9C">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2268" w:type="dxa"/>
          </w:tcPr>
          <w:p w14:paraId="1B045840" w14:textId="0DAD57D0" w:rsidR="007D4E12" w:rsidRPr="00384A6B" w:rsidRDefault="007D4E12" w:rsidP="005E5E9C">
            <w:pPr>
              <w:pStyle w:val="TableParagraph"/>
              <w:rPr>
                <w:color w:val="000000" w:themeColor="text1"/>
                <w:sz w:val="16"/>
              </w:rPr>
            </w:pPr>
            <w:r w:rsidRPr="00384A6B">
              <w:rPr>
                <w:color w:val="000000" w:themeColor="text1"/>
                <w:sz w:val="16"/>
              </w:rPr>
              <w:t>£</w:t>
            </w:r>
            <w:r w:rsidR="005969AF">
              <w:rPr>
                <w:color w:val="000000" w:themeColor="text1"/>
                <w:sz w:val="16"/>
              </w:rPr>
              <w:t xml:space="preserve"> 50</w:t>
            </w:r>
          </w:p>
        </w:tc>
      </w:tr>
      <w:tr w:rsidR="00384A6B" w:rsidRPr="00384A6B" w14:paraId="6BA0E417" w14:textId="77777777" w:rsidTr="00BD59EB">
        <w:trPr>
          <w:trHeight w:hRule="exact" w:val="753"/>
        </w:trPr>
        <w:tc>
          <w:tcPr>
            <w:tcW w:w="1139" w:type="dxa"/>
          </w:tcPr>
          <w:p w14:paraId="55F1DBFB"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7214" w:type="dxa"/>
          </w:tcPr>
          <w:p w14:paraId="3A911203" w14:textId="6E079C4F" w:rsidR="007D4E12" w:rsidRPr="00384A6B" w:rsidRDefault="007D4E12" w:rsidP="005E5E9C">
            <w:pPr>
              <w:pStyle w:val="TableParagraph"/>
              <w:rPr>
                <w:color w:val="000000" w:themeColor="text1"/>
                <w:sz w:val="16"/>
              </w:rPr>
            </w:pPr>
            <w:r w:rsidRPr="00384A6B">
              <w:rPr>
                <w:color w:val="000000" w:themeColor="text1"/>
                <w:sz w:val="16"/>
              </w:rPr>
              <w:t>FAILURE TO PAY A</w:t>
            </w:r>
            <w:r w:rsidR="005969AF">
              <w:rPr>
                <w:color w:val="000000" w:themeColor="text1"/>
                <w:sz w:val="16"/>
              </w:rPr>
              <w:t xml:space="preserve">NNUAL LEAGUE FEES &amp; </w:t>
            </w:r>
            <w:r w:rsidRPr="00384A6B">
              <w:rPr>
                <w:color w:val="000000" w:themeColor="text1"/>
                <w:sz w:val="16"/>
              </w:rPr>
              <w:t>DEPOSIT</w:t>
            </w:r>
            <w:r w:rsidR="005969AF">
              <w:rPr>
                <w:color w:val="000000" w:themeColor="text1"/>
                <w:sz w:val="16"/>
              </w:rPr>
              <w:t xml:space="preserve"> BY STIPULATED DATE</w:t>
            </w:r>
          </w:p>
        </w:tc>
        <w:tc>
          <w:tcPr>
            <w:tcW w:w="2268" w:type="dxa"/>
          </w:tcPr>
          <w:p w14:paraId="489DF787" w14:textId="77777777" w:rsidR="007D4E12" w:rsidRDefault="007D4E12" w:rsidP="005E5E9C">
            <w:pPr>
              <w:pStyle w:val="TableParagraph"/>
              <w:rPr>
                <w:color w:val="000000" w:themeColor="text1"/>
                <w:sz w:val="16"/>
              </w:rPr>
            </w:pPr>
            <w:r w:rsidRPr="00384A6B">
              <w:rPr>
                <w:color w:val="000000" w:themeColor="text1"/>
                <w:sz w:val="16"/>
              </w:rPr>
              <w:t>£</w:t>
            </w:r>
            <w:r w:rsidR="005969AF">
              <w:rPr>
                <w:color w:val="000000" w:themeColor="text1"/>
                <w:sz w:val="16"/>
              </w:rPr>
              <w:t xml:space="preserve"> 50</w:t>
            </w:r>
          </w:p>
          <w:p w14:paraId="6A6CD128" w14:textId="6F0237D9" w:rsidR="00BD59EB" w:rsidRPr="00384A6B" w:rsidRDefault="00BD59EB" w:rsidP="005E5E9C">
            <w:pPr>
              <w:pStyle w:val="TableParagraph"/>
              <w:rPr>
                <w:color w:val="000000" w:themeColor="text1"/>
                <w:sz w:val="16"/>
              </w:rPr>
            </w:pPr>
            <w:r>
              <w:rPr>
                <w:color w:val="000000" w:themeColor="text1"/>
                <w:sz w:val="16"/>
              </w:rPr>
              <w:t>Exclusion, if not paid within 14 days of the AGM</w:t>
            </w:r>
          </w:p>
        </w:tc>
      </w:tr>
      <w:tr w:rsidR="00384A6B" w:rsidRPr="00384A6B" w14:paraId="0EF7978C" w14:textId="77777777" w:rsidTr="00F91CA6">
        <w:trPr>
          <w:trHeight w:hRule="exact" w:val="233"/>
        </w:trPr>
        <w:tc>
          <w:tcPr>
            <w:tcW w:w="1139" w:type="dxa"/>
          </w:tcPr>
          <w:p w14:paraId="165B2A2A" w14:textId="77777777" w:rsidR="007D4E12" w:rsidRPr="00384A6B" w:rsidDel="00E96CEB" w:rsidRDefault="007D4E12" w:rsidP="005E5E9C">
            <w:pPr>
              <w:pStyle w:val="TableParagraph"/>
              <w:rPr>
                <w:color w:val="000000" w:themeColor="text1"/>
                <w:sz w:val="16"/>
              </w:rPr>
            </w:pPr>
            <w:r w:rsidRPr="00384A6B">
              <w:rPr>
                <w:color w:val="000000" w:themeColor="text1"/>
                <w:sz w:val="16"/>
              </w:rPr>
              <w:t>4 E</w:t>
            </w:r>
          </w:p>
        </w:tc>
        <w:tc>
          <w:tcPr>
            <w:tcW w:w="7214" w:type="dxa"/>
          </w:tcPr>
          <w:p w14:paraId="426D3EA3" w14:textId="6AEFB2BA" w:rsidR="007D4E12" w:rsidRPr="00384A6B" w:rsidRDefault="007D4E12" w:rsidP="005E5E9C">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AFFILIATION NUMBER</w:t>
            </w:r>
            <w:r w:rsidR="005969AF">
              <w:rPr>
                <w:color w:val="000000" w:themeColor="text1"/>
                <w:spacing w:val="-5"/>
                <w:sz w:val="16"/>
              </w:rPr>
              <w:t xml:space="preserve"> &amp; CLUB </w:t>
            </w:r>
            <w:r w:rsidRPr="00384A6B">
              <w:rPr>
                <w:color w:val="000000" w:themeColor="text1"/>
                <w:spacing w:val="-5"/>
                <w:sz w:val="16"/>
              </w:rPr>
              <w:t xml:space="preserve">DETAILS </w:t>
            </w:r>
          </w:p>
        </w:tc>
        <w:tc>
          <w:tcPr>
            <w:tcW w:w="2268" w:type="dxa"/>
          </w:tcPr>
          <w:p w14:paraId="7408C196" w14:textId="3279227B" w:rsidR="007D4E12" w:rsidRPr="00384A6B" w:rsidRDefault="005969AF" w:rsidP="005E5E9C">
            <w:pPr>
              <w:pStyle w:val="TableParagraph"/>
              <w:rPr>
                <w:color w:val="000000" w:themeColor="text1"/>
                <w:sz w:val="16"/>
              </w:rPr>
            </w:pPr>
            <w:r>
              <w:rPr>
                <w:color w:val="000000" w:themeColor="text1"/>
                <w:sz w:val="16"/>
              </w:rPr>
              <w:t>£ 50</w:t>
            </w:r>
          </w:p>
        </w:tc>
      </w:tr>
      <w:tr w:rsidR="00384A6B" w:rsidRPr="00384A6B" w14:paraId="6BCA667B" w14:textId="77777777" w:rsidTr="00F91CA6">
        <w:trPr>
          <w:trHeight w:hRule="exact" w:val="261"/>
        </w:trPr>
        <w:tc>
          <w:tcPr>
            <w:tcW w:w="1139" w:type="dxa"/>
          </w:tcPr>
          <w:p w14:paraId="4B7D99AB" w14:textId="77777777" w:rsidR="007D4E12" w:rsidRPr="00384A6B" w:rsidRDefault="007D4E12" w:rsidP="005E5E9C">
            <w:pPr>
              <w:pStyle w:val="TableParagraph"/>
              <w:rPr>
                <w:color w:val="000000" w:themeColor="text1"/>
                <w:sz w:val="16"/>
              </w:rPr>
            </w:pPr>
            <w:r w:rsidRPr="00384A6B">
              <w:rPr>
                <w:color w:val="000000" w:themeColor="text1"/>
                <w:sz w:val="16"/>
              </w:rPr>
              <w:t>5 E</w:t>
            </w:r>
          </w:p>
        </w:tc>
        <w:tc>
          <w:tcPr>
            <w:tcW w:w="7214" w:type="dxa"/>
          </w:tcPr>
          <w:p w14:paraId="2C7D1DB9"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2268" w:type="dxa"/>
          </w:tcPr>
          <w:p w14:paraId="56EA0B90" w14:textId="089D535A" w:rsidR="007D4E12" w:rsidRPr="00384A6B" w:rsidRDefault="007D4E12" w:rsidP="005E5E9C">
            <w:pPr>
              <w:pStyle w:val="TableParagraph"/>
              <w:rPr>
                <w:color w:val="000000" w:themeColor="text1"/>
                <w:sz w:val="16"/>
              </w:rPr>
            </w:pPr>
            <w:r w:rsidRPr="00384A6B">
              <w:rPr>
                <w:color w:val="000000" w:themeColor="text1"/>
                <w:sz w:val="16"/>
              </w:rPr>
              <w:t>£</w:t>
            </w:r>
            <w:r w:rsidR="005969AF">
              <w:rPr>
                <w:color w:val="000000" w:themeColor="text1"/>
                <w:sz w:val="16"/>
              </w:rPr>
              <w:t xml:space="preserve"> 50 per offence</w:t>
            </w:r>
          </w:p>
        </w:tc>
      </w:tr>
      <w:tr w:rsidR="00384A6B" w:rsidRPr="00384A6B" w14:paraId="133DA697" w14:textId="77777777" w:rsidTr="00F91CA6">
        <w:trPr>
          <w:trHeight w:hRule="exact" w:val="279"/>
        </w:trPr>
        <w:tc>
          <w:tcPr>
            <w:tcW w:w="1139" w:type="dxa"/>
          </w:tcPr>
          <w:p w14:paraId="4ECA6E59" w14:textId="0C95FB15"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I</w:t>
            </w:r>
          </w:p>
        </w:tc>
        <w:tc>
          <w:tcPr>
            <w:tcW w:w="7214" w:type="dxa"/>
          </w:tcPr>
          <w:p w14:paraId="46F83B4D" w14:textId="77777777" w:rsidR="007D4E12" w:rsidRPr="00384A6B" w:rsidRDefault="007D4E12" w:rsidP="005E5E9C">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2268" w:type="dxa"/>
          </w:tcPr>
          <w:p w14:paraId="3C07D330" w14:textId="1570332B" w:rsidR="007D4E12" w:rsidRPr="00384A6B" w:rsidRDefault="007D4E12" w:rsidP="005E5E9C">
            <w:pPr>
              <w:pStyle w:val="TableParagraph"/>
              <w:rPr>
                <w:color w:val="000000" w:themeColor="text1"/>
                <w:sz w:val="16"/>
              </w:rPr>
            </w:pPr>
            <w:r w:rsidRPr="00384A6B">
              <w:rPr>
                <w:color w:val="000000" w:themeColor="text1"/>
                <w:sz w:val="16"/>
              </w:rPr>
              <w:t>£</w:t>
            </w:r>
            <w:r w:rsidR="005969AF">
              <w:rPr>
                <w:color w:val="000000" w:themeColor="text1"/>
                <w:sz w:val="16"/>
              </w:rPr>
              <w:t xml:space="preserve"> 250</w:t>
            </w:r>
          </w:p>
        </w:tc>
      </w:tr>
      <w:tr w:rsidR="00384A6B" w:rsidRPr="00384A6B" w14:paraId="32CA2E1A" w14:textId="77777777" w:rsidTr="00F921EC">
        <w:trPr>
          <w:trHeight w:hRule="exact" w:val="283"/>
        </w:trPr>
        <w:tc>
          <w:tcPr>
            <w:tcW w:w="1139" w:type="dxa"/>
          </w:tcPr>
          <w:p w14:paraId="3F2CB3A4" w14:textId="56F26DCE"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J</w:t>
            </w:r>
          </w:p>
        </w:tc>
        <w:tc>
          <w:tcPr>
            <w:tcW w:w="7214" w:type="dxa"/>
          </w:tcPr>
          <w:p w14:paraId="30F46AAD" w14:textId="77777777" w:rsidR="007D4E12" w:rsidRPr="00384A6B" w:rsidRDefault="007D4E12" w:rsidP="005E5E9C">
            <w:pPr>
              <w:pStyle w:val="TableParagraph"/>
              <w:rPr>
                <w:color w:val="000000" w:themeColor="text1"/>
                <w:sz w:val="16"/>
              </w:rPr>
            </w:pPr>
            <w:r w:rsidRPr="00384A6B">
              <w:rPr>
                <w:color w:val="000000" w:themeColor="text1"/>
                <w:sz w:val="16"/>
              </w:rPr>
              <w:t>FAILURE TO PAY A FINE WITHIN REQUIRED TIMEFRAME</w:t>
            </w:r>
          </w:p>
        </w:tc>
        <w:tc>
          <w:tcPr>
            <w:tcW w:w="2268" w:type="dxa"/>
          </w:tcPr>
          <w:p w14:paraId="2BAD4F5B" w14:textId="7341F6BD" w:rsidR="007D4E12" w:rsidRPr="00384A6B" w:rsidRDefault="00561C07" w:rsidP="005E5E9C">
            <w:pPr>
              <w:pStyle w:val="TableParagraph"/>
              <w:rPr>
                <w:color w:val="000000" w:themeColor="text1"/>
                <w:sz w:val="16"/>
              </w:rPr>
            </w:pPr>
            <w:r>
              <w:rPr>
                <w:color w:val="000000" w:themeColor="text1"/>
                <w:sz w:val="16"/>
              </w:rPr>
              <w:t>Original fine doubled</w:t>
            </w:r>
          </w:p>
        </w:tc>
      </w:tr>
      <w:tr w:rsidR="00711A06" w:rsidRPr="00384A6B" w14:paraId="4A5BCEC9" w14:textId="77777777" w:rsidTr="00F921EC">
        <w:trPr>
          <w:trHeight w:hRule="exact" w:val="283"/>
        </w:trPr>
        <w:tc>
          <w:tcPr>
            <w:tcW w:w="1139" w:type="dxa"/>
          </w:tcPr>
          <w:p w14:paraId="2C3EF687" w14:textId="3F45D42D" w:rsidR="00711A06" w:rsidRPr="00407DF9" w:rsidRDefault="00711A06" w:rsidP="005E5E9C">
            <w:pPr>
              <w:pStyle w:val="TableParagraph"/>
              <w:rPr>
                <w:color w:val="000000" w:themeColor="text1"/>
                <w:sz w:val="16"/>
                <w:highlight w:val="green"/>
              </w:rPr>
            </w:pPr>
            <w:r w:rsidRPr="00407DF9">
              <w:rPr>
                <w:color w:val="000000" w:themeColor="text1"/>
                <w:sz w:val="16"/>
                <w:highlight w:val="green"/>
              </w:rPr>
              <w:t>6 M</w:t>
            </w:r>
          </w:p>
        </w:tc>
        <w:tc>
          <w:tcPr>
            <w:tcW w:w="7214" w:type="dxa"/>
          </w:tcPr>
          <w:p w14:paraId="0684530B" w14:textId="5248D530" w:rsidR="00711A06" w:rsidRPr="00407DF9" w:rsidRDefault="00711A06" w:rsidP="005E5E9C">
            <w:pPr>
              <w:pStyle w:val="TableParagraph"/>
              <w:rPr>
                <w:color w:val="000000" w:themeColor="text1"/>
                <w:sz w:val="16"/>
                <w:highlight w:val="green"/>
              </w:rPr>
            </w:pPr>
            <w:r w:rsidRPr="00407DF9">
              <w:rPr>
                <w:color w:val="000000" w:themeColor="text1"/>
                <w:sz w:val="16"/>
                <w:highlight w:val="green"/>
              </w:rPr>
              <w:t xml:space="preserve">FAILURE TO </w:t>
            </w:r>
            <w:r w:rsidR="0044523C" w:rsidRPr="00407DF9">
              <w:rPr>
                <w:color w:val="000000" w:themeColor="text1"/>
                <w:sz w:val="16"/>
                <w:highlight w:val="green"/>
              </w:rPr>
              <w:t xml:space="preserve">HAVE REQUIRED MATCH DAY EMERGENCY </w:t>
            </w:r>
            <w:r w:rsidR="00407DF9" w:rsidRPr="00407DF9">
              <w:rPr>
                <w:color w:val="000000" w:themeColor="text1"/>
                <w:sz w:val="16"/>
                <w:highlight w:val="green"/>
              </w:rPr>
              <w:t>CONTACT MOBILE</w:t>
            </w:r>
          </w:p>
        </w:tc>
        <w:tc>
          <w:tcPr>
            <w:tcW w:w="2268" w:type="dxa"/>
          </w:tcPr>
          <w:p w14:paraId="1D7270BD" w14:textId="1D19B120" w:rsidR="00711A06" w:rsidRPr="00407DF9" w:rsidRDefault="00407DF9" w:rsidP="005E5E9C">
            <w:pPr>
              <w:pStyle w:val="TableParagraph"/>
              <w:rPr>
                <w:color w:val="000000" w:themeColor="text1"/>
                <w:sz w:val="16"/>
                <w:highlight w:val="green"/>
              </w:rPr>
            </w:pPr>
            <w:r w:rsidRPr="00407DF9">
              <w:rPr>
                <w:color w:val="000000" w:themeColor="text1"/>
                <w:sz w:val="16"/>
                <w:highlight w:val="green"/>
              </w:rPr>
              <w:t>£20</w:t>
            </w:r>
          </w:p>
        </w:tc>
      </w:tr>
      <w:tr w:rsidR="00384A6B" w:rsidRPr="00384A6B" w14:paraId="5156C29D" w14:textId="77777777" w:rsidTr="00F91CA6">
        <w:trPr>
          <w:trHeight w:hRule="exact" w:val="233"/>
        </w:trPr>
        <w:tc>
          <w:tcPr>
            <w:tcW w:w="1139" w:type="dxa"/>
          </w:tcPr>
          <w:p w14:paraId="11575F55" w14:textId="77777777" w:rsidR="007D4E12" w:rsidRPr="00384A6B" w:rsidRDefault="007D4E12" w:rsidP="005E5E9C">
            <w:pPr>
              <w:pStyle w:val="TableParagraph"/>
              <w:rPr>
                <w:color w:val="000000" w:themeColor="text1"/>
                <w:sz w:val="16"/>
              </w:rPr>
            </w:pPr>
            <w:r w:rsidRPr="00384A6B">
              <w:rPr>
                <w:color w:val="000000" w:themeColor="text1"/>
                <w:sz w:val="16"/>
              </w:rPr>
              <w:t>8 H</w:t>
            </w:r>
          </w:p>
        </w:tc>
        <w:tc>
          <w:tcPr>
            <w:tcW w:w="7214" w:type="dxa"/>
          </w:tcPr>
          <w:p w14:paraId="5FF10915"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AGM</w:t>
            </w:r>
          </w:p>
        </w:tc>
        <w:tc>
          <w:tcPr>
            <w:tcW w:w="2268" w:type="dxa"/>
          </w:tcPr>
          <w:p w14:paraId="3CF6563A" w14:textId="24353397" w:rsidR="007D4E12" w:rsidRPr="00384A6B" w:rsidRDefault="007D4E12" w:rsidP="005E5E9C">
            <w:pPr>
              <w:pStyle w:val="TableParagraph"/>
              <w:rPr>
                <w:color w:val="000000" w:themeColor="text1"/>
                <w:sz w:val="16"/>
              </w:rPr>
            </w:pPr>
            <w:r w:rsidRPr="00384A6B">
              <w:rPr>
                <w:color w:val="000000" w:themeColor="text1"/>
                <w:sz w:val="16"/>
              </w:rPr>
              <w:t>£</w:t>
            </w:r>
            <w:r w:rsidR="00561C07">
              <w:rPr>
                <w:color w:val="000000" w:themeColor="text1"/>
                <w:sz w:val="16"/>
              </w:rPr>
              <w:t xml:space="preserve"> 50</w:t>
            </w:r>
          </w:p>
        </w:tc>
      </w:tr>
      <w:tr w:rsidR="00384A6B" w:rsidRPr="00384A6B" w14:paraId="2FDD68ED" w14:textId="77777777" w:rsidTr="00F91CA6">
        <w:trPr>
          <w:trHeight w:hRule="exact" w:val="233"/>
        </w:trPr>
        <w:tc>
          <w:tcPr>
            <w:tcW w:w="1139" w:type="dxa"/>
          </w:tcPr>
          <w:p w14:paraId="0874EF2F" w14:textId="70CE07A7" w:rsidR="007D4E12" w:rsidRPr="00384A6B" w:rsidDel="00E96CEB" w:rsidRDefault="007D4E12" w:rsidP="005E5E9C">
            <w:pPr>
              <w:pStyle w:val="TableParagraph"/>
              <w:rPr>
                <w:color w:val="000000" w:themeColor="text1"/>
                <w:sz w:val="16"/>
              </w:rPr>
            </w:pPr>
            <w:r w:rsidRPr="00384A6B">
              <w:rPr>
                <w:color w:val="000000" w:themeColor="text1"/>
                <w:sz w:val="16"/>
              </w:rPr>
              <w:t>9</w:t>
            </w:r>
            <w:r w:rsidR="004F515D">
              <w:rPr>
                <w:color w:val="000000" w:themeColor="text1"/>
                <w:sz w:val="16"/>
              </w:rPr>
              <w:t>E</w:t>
            </w:r>
          </w:p>
        </w:tc>
        <w:tc>
          <w:tcPr>
            <w:tcW w:w="7214" w:type="dxa"/>
          </w:tcPr>
          <w:p w14:paraId="09089201"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SGM</w:t>
            </w:r>
          </w:p>
        </w:tc>
        <w:tc>
          <w:tcPr>
            <w:tcW w:w="2268" w:type="dxa"/>
          </w:tcPr>
          <w:p w14:paraId="28D5DF1F" w14:textId="79F9A9EB" w:rsidR="007D4E12" w:rsidRPr="00384A6B" w:rsidRDefault="007D4E12" w:rsidP="005E5E9C">
            <w:pPr>
              <w:pStyle w:val="TableParagraph"/>
              <w:rPr>
                <w:color w:val="000000" w:themeColor="text1"/>
                <w:sz w:val="16"/>
              </w:rPr>
            </w:pPr>
            <w:r w:rsidRPr="00384A6B">
              <w:rPr>
                <w:color w:val="000000" w:themeColor="text1"/>
                <w:sz w:val="16"/>
              </w:rPr>
              <w:t>£</w:t>
            </w:r>
            <w:r w:rsidR="00561C07">
              <w:rPr>
                <w:color w:val="000000" w:themeColor="text1"/>
                <w:sz w:val="16"/>
              </w:rPr>
              <w:t xml:space="preserve"> 50</w:t>
            </w:r>
          </w:p>
        </w:tc>
      </w:tr>
      <w:tr w:rsidR="00384A6B" w:rsidRPr="00384A6B" w14:paraId="60A94FF1" w14:textId="77777777" w:rsidTr="00F91CA6">
        <w:trPr>
          <w:trHeight w:hRule="exact" w:val="307"/>
        </w:trPr>
        <w:tc>
          <w:tcPr>
            <w:tcW w:w="1139" w:type="dxa"/>
          </w:tcPr>
          <w:p w14:paraId="5C0F1C92" w14:textId="77777777" w:rsidR="007D4E12" w:rsidRPr="00384A6B" w:rsidRDefault="007D4E12" w:rsidP="005E5E9C">
            <w:pPr>
              <w:pStyle w:val="TableParagraph"/>
              <w:rPr>
                <w:color w:val="000000" w:themeColor="text1"/>
                <w:sz w:val="16"/>
              </w:rPr>
            </w:pPr>
            <w:r w:rsidRPr="00384A6B">
              <w:rPr>
                <w:color w:val="000000" w:themeColor="text1"/>
                <w:sz w:val="16"/>
              </w:rPr>
              <w:t>10</w:t>
            </w:r>
          </w:p>
        </w:tc>
        <w:tc>
          <w:tcPr>
            <w:tcW w:w="7214" w:type="dxa"/>
          </w:tcPr>
          <w:p w14:paraId="4AC7EA06"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2268" w:type="dxa"/>
          </w:tcPr>
          <w:p w14:paraId="7269D1FA" w14:textId="406B2DAE" w:rsidR="007D4E12" w:rsidRPr="00384A6B" w:rsidRDefault="007D4E12" w:rsidP="005E5E9C">
            <w:pPr>
              <w:pStyle w:val="TableParagraph"/>
              <w:rPr>
                <w:color w:val="000000" w:themeColor="text1"/>
                <w:sz w:val="16"/>
              </w:rPr>
            </w:pPr>
            <w:r w:rsidRPr="00384A6B">
              <w:rPr>
                <w:color w:val="000000" w:themeColor="text1"/>
                <w:sz w:val="16"/>
              </w:rPr>
              <w:t>£</w:t>
            </w:r>
            <w:r w:rsidR="00561C07">
              <w:rPr>
                <w:color w:val="000000" w:themeColor="text1"/>
                <w:sz w:val="16"/>
              </w:rPr>
              <w:t xml:space="preserve"> 50</w:t>
            </w:r>
          </w:p>
        </w:tc>
      </w:tr>
      <w:tr w:rsidR="00384A6B" w:rsidRPr="00384A6B" w14:paraId="58883AE8" w14:textId="77777777" w:rsidTr="00F921EC">
        <w:trPr>
          <w:trHeight w:hRule="exact" w:val="273"/>
        </w:trPr>
        <w:tc>
          <w:tcPr>
            <w:tcW w:w="1139" w:type="dxa"/>
          </w:tcPr>
          <w:p w14:paraId="5A6CAE96" w14:textId="77777777" w:rsidR="007D4E12" w:rsidRPr="00384A6B" w:rsidDel="00E96CEB" w:rsidRDefault="007D4E12" w:rsidP="005E5E9C">
            <w:pPr>
              <w:pStyle w:val="TableParagraph"/>
              <w:rPr>
                <w:color w:val="000000" w:themeColor="text1"/>
                <w:sz w:val="16"/>
              </w:rPr>
            </w:pPr>
            <w:r w:rsidRPr="00384A6B">
              <w:rPr>
                <w:color w:val="000000" w:themeColor="text1"/>
                <w:sz w:val="16"/>
              </w:rPr>
              <w:t>11 A</w:t>
            </w:r>
          </w:p>
        </w:tc>
        <w:tc>
          <w:tcPr>
            <w:tcW w:w="7214" w:type="dxa"/>
          </w:tcPr>
          <w:p w14:paraId="167288C3"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2268" w:type="dxa"/>
          </w:tcPr>
          <w:p w14:paraId="42F55344" w14:textId="2510C2EB" w:rsidR="007D4E12" w:rsidRPr="00384A6B" w:rsidRDefault="007D4E12" w:rsidP="005E5E9C">
            <w:pPr>
              <w:pStyle w:val="TableParagraph"/>
              <w:rPr>
                <w:color w:val="000000" w:themeColor="text1"/>
                <w:sz w:val="16"/>
              </w:rPr>
            </w:pPr>
            <w:r w:rsidRPr="00384A6B">
              <w:rPr>
                <w:color w:val="000000" w:themeColor="text1"/>
                <w:sz w:val="16"/>
              </w:rPr>
              <w:t>£</w:t>
            </w:r>
            <w:r w:rsidR="00561C07">
              <w:rPr>
                <w:color w:val="000000" w:themeColor="text1"/>
                <w:sz w:val="16"/>
              </w:rPr>
              <w:t xml:space="preserve"> 40 &amp; forfeit deposit</w:t>
            </w:r>
          </w:p>
        </w:tc>
      </w:tr>
      <w:tr w:rsidR="00384A6B" w:rsidRPr="00384A6B" w14:paraId="6EE2971E" w14:textId="77777777" w:rsidTr="00F921EC">
        <w:trPr>
          <w:trHeight w:hRule="exact" w:val="291"/>
        </w:trPr>
        <w:tc>
          <w:tcPr>
            <w:tcW w:w="1139" w:type="dxa"/>
          </w:tcPr>
          <w:p w14:paraId="7D48C300" w14:textId="77777777" w:rsidR="007D4E12" w:rsidRPr="00384A6B" w:rsidRDefault="007D4E12" w:rsidP="005E5E9C">
            <w:pPr>
              <w:pStyle w:val="TableParagraph"/>
              <w:rPr>
                <w:color w:val="000000" w:themeColor="text1"/>
                <w:sz w:val="16"/>
              </w:rPr>
            </w:pPr>
            <w:r w:rsidRPr="00384A6B">
              <w:rPr>
                <w:color w:val="000000" w:themeColor="text1"/>
                <w:sz w:val="16"/>
              </w:rPr>
              <w:t>11 B</w:t>
            </w:r>
          </w:p>
        </w:tc>
        <w:tc>
          <w:tcPr>
            <w:tcW w:w="7214" w:type="dxa"/>
          </w:tcPr>
          <w:p w14:paraId="6B6DC657"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2268" w:type="dxa"/>
          </w:tcPr>
          <w:p w14:paraId="6D5EF4CF" w14:textId="0C7022FF" w:rsidR="007D4E12" w:rsidRPr="00384A6B" w:rsidRDefault="007D4E12" w:rsidP="005E5E9C">
            <w:pPr>
              <w:pStyle w:val="TableParagraph"/>
              <w:rPr>
                <w:color w:val="000000" w:themeColor="text1"/>
                <w:sz w:val="16"/>
              </w:rPr>
            </w:pPr>
            <w:r w:rsidRPr="00384A6B">
              <w:rPr>
                <w:color w:val="000000" w:themeColor="text1"/>
                <w:sz w:val="16"/>
              </w:rPr>
              <w:t>£</w:t>
            </w:r>
            <w:r w:rsidR="00561C07">
              <w:rPr>
                <w:color w:val="000000" w:themeColor="text1"/>
                <w:sz w:val="16"/>
              </w:rPr>
              <w:t xml:space="preserve"> 40 &amp; forfeit deposit</w:t>
            </w:r>
          </w:p>
        </w:tc>
      </w:tr>
      <w:tr w:rsidR="00384A6B" w:rsidRPr="00384A6B" w14:paraId="022E80DA" w14:textId="77777777" w:rsidTr="00F91CA6">
        <w:trPr>
          <w:trHeight w:hRule="exact" w:val="333"/>
        </w:trPr>
        <w:tc>
          <w:tcPr>
            <w:tcW w:w="1139" w:type="dxa"/>
          </w:tcPr>
          <w:p w14:paraId="05CC45B9" w14:textId="77777777" w:rsidR="007D4E12" w:rsidRPr="00384A6B" w:rsidRDefault="007D4E12" w:rsidP="005E5E9C">
            <w:pPr>
              <w:pStyle w:val="TableParagraph"/>
              <w:rPr>
                <w:color w:val="000000" w:themeColor="text1"/>
                <w:sz w:val="16"/>
              </w:rPr>
            </w:pPr>
            <w:r w:rsidRPr="00384A6B">
              <w:rPr>
                <w:color w:val="000000" w:themeColor="text1"/>
                <w:sz w:val="16"/>
              </w:rPr>
              <w:t>13 A</w:t>
            </w:r>
          </w:p>
        </w:tc>
        <w:tc>
          <w:tcPr>
            <w:tcW w:w="7214" w:type="dxa"/>
          </w:tcPr>
          <w:p w14:paraId="089B8C5F"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2268" w:type="dxa"/>
          </w:tcPr>
          <w:p w14:paraId="5264DAE6" w14:textId="3CCB4FFB" w:rsidR="007D4E12" w:rsidRPr="00384A6B" w:rsidRDefault="007D4E12" w:rsidP="005E5E9C">
            <w:pPr>
              <w:pStyle w:val="TableParagraph"/>
              <w:rPr>
                <w:color w:val="000000" w:themeColor="text1"/>
                <w:sz w:val="16"/>
              </w:rPr>
            </w:pPr>
            <w:r w:rsidRPr="00384A6B">
              <w:rPr>
                <w:color w:val="000000" w:themeColor="text1"/>
                <w:sz w:val="16"/>
              </w:rPr>
              <w:t>£</w:t>
            </w:r>
            <w:r w:rsidR="00561C07">
              <w:rPr>
                <w:color w:val="000000" w:themeColor="text1"/>
                <w:sz w:val="16"/>
              </w:rPr>
              <w:t xml:space="preserve"> 100</w:t>
            </w:r>
          </w:p>
        </w:tc>
      </w:tr>
      <w:tr w:rsidR="00810EA5" w:rsidRPr="00384A6B" w14:paraId="220733FA" w14:textId="77777777" w:rsidTr="00F91CA6">
        <w:trPr>
          <w:trHeight w:hRule="exact" w:val="333"/>
        </w:trPr>
        <w:tc>
          <w:tcPr>
            <w:tcW w:w="1139" w:type="dxa"/>
          </w:tcPr>
          <w:p w14:paraId="301564E0" w14:textId="6E97EFE1" w:rsidR="00810EA5" w:rsidRPr="003015BE" w:rsidRDefault="00810EA5" w:rsidP="00810EA5">
            <w:pPr>
              <w:pStyle w:val="TableParagraph"/>
              <w:rPr>
                <w:color w:val="000000" w:themeColor="text1"/>
                <w:sz w:val="16"/>
                <w:highlight w:val="green"/>
              </w:rPr>
            </w:pPr>
            <w:r w:rsidRPr="003015BE">
              <w:rPr>
                <w:color w:val="000000" w:themeColor="text1"/>
                <w:sz w:val="16"/>
                <w:highlight w:val="green"/>
              </w:rPr>
              <w:t>13 C</w:t>
            </w:r>
          </w:p>
        </w:tc>
        <w:tc>
          <w:tcPr>
            <w:tcW w:w="7214" w:type="dxa"/>
          </w:tcPr>
          <w:p w14:paraId="3FCBB70C" w14:textId="22A0C396" w:rsidR="00810EA5" w:rsidRPr="003015BE" w:rsidRDefault="003015BE" w:rsidP="00810EA5">
            <w:pPr>
              <w:pStyle w:val="TableParagraph"/>
              <w:spacing w:line="249" w:lineRule="auto"/>
              <w:ind w:right="73"/>
              <w:rPr>
                <w:color w:val="000000" w:themeColor="text1"/>
                <w:sz w:val="16"/>
                <w:highlight w:val="green"/>
              </w:rPr>
            </w:pPr>
            <w:r w:rsidRPr="003015BE">
              <w:rPr>
                <w:color w:val="000000" w:themeColor="text1"/>
                <w:sz w:val="16"/>
                <w:highlight w:val="green"/>
              </w:rPr>
              <w:t>UNAUTHORISED ENGRAVING OF LEAGUE TROPHIES</w:t>
            </w:r>
          </w:p>
        </w:tc>
        <w:tc>
          <w:tcPr>
            <w:tcW w:w="2268" w:type="dxa"/>
          </w:tcPr>
          <w:p w14:paraId="053A20C1" w14:textId="6EA4F316" w:rsidR="00810EA5" w:rsidRPr="00384A6B" w:rsidRDefault="00810EA5" w:rsidP="00810EA5">
            <w:pPr>
              <w:pStyle w:val="TableParagraph"/>
              <w:rPr>
                <w:color w:val="000000" w:themeColor="text1"/>
                <w:sz w:val="16"/>
              </w:rPr>
            </w:pPr>
            <w:r w:rsidRPr="00407DF9">
              <w:rPr>
                <w:color w:val="000000" w:themeColor="text1"/>
                <w:sz w:val="16"/>
                <w:highlight w:val="green"/>
              </w:rPr>
              <w:t>£</w:t>
            </w:r>
            <w:r w:rsidR="003015BE">
              <w:rPr>
                <w:color w:val="000000" w:themeColor="text1"/>
                <w:sz w:val="16"/>
                <w:highlight w:val="green"/>
              </w:rPr>
              <w:t>10</w:t>
            </w:r>
            <w:r w:rsidRPr="00407DF9">
              <w:rPr>
                <w:color w:val="000000" w:themeColor="text1"/>
                <w:sz w:val="16"/>
                <w:highlight w:val="green"/>
              </w:rPr>
              <w:t>0</w:t>
            </w:r>
          </w:p>
        </w:tc>
      </w:tr>
      <w:tr w:rsidR="00810EA5" w:rsidRPr="00384A6B" w14:paraId="586114E8" w14:textId="77777777" w:rsidTr="00F91CA6">
        <w:trPr>
          <w:trHeight w:hRule="exact" w:val="273"/>
        </w:trPr>
        <w:tc>
          <w:tcPr>
            <w:tcW w:w="1139" w:type="dxa"/>
          </w:tcPr>
          <w:p w14:paraId="4D11CFC3" w14:textId="752497D9" w:rsidR="00810EA5" w:rsidRPr="00384A6B" w:rsidRDefault="00810EA5" w:rsidP="00810EA5">
            <w:pPr>
              <w:pStyle w:val="TableParagraph"/>
              <w:rPr>
                <w:color w:val="000000" w:themeColor="text1"/>
                <w:sz w:val="16"/>
              </w:rPr>
            </w:pPr>
            <w:r w:rsidRPr="00384A6B">
              <w:rPr>
                <w:color w:val="000000" w:themeColor="text1"/>
                <w:sz w:val="16"/>
              </w:rPr>
              <w:t xml:space="preserve">16 </w:t>
            </w:r>
            <w:r>
              <w:rPr>
                <w:color w:val="000000" w:themeColor="text1"/>
                <w:sz w:val="16"/>
              </w:rPr>
              <w:t>C</w:t>
            </w:r>
          </w:p>
        </w:tc>
        <w:tc>
          <w:tcPr>
            <w:tcW w:w="7214" w:type="dxa"/>
          </w:tcPr>
          <w:p w14:paraId="3F5C37E5" w14:textId="77777777" w:rsidR="00810EA5" w:rsidRPr="00384A6B" w:rsidRDefault="00810EA5" w:rsidP="00810EA5">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2268" w:type="dxa"/>
          </w:tcPr>
          <w:p w14:paraId="4FD924AE" w14:textId="69534C50" w:rsidR="00810EA5" w:rsidRPr="00384A6B" w:rsidRDefault="00810EA5" w:rsidP="00810EA5">
            <w:pPr>
              <w:pStyle w:val="TableParagraph"/>
              <w:rPr>
                <w:color w:val="000000" w:themeColor="text1"/>
                <w:sz w:val="16"/>
              </w:rPr>
            </w:pPr>
            <w:r w:rsidRPr="00384A6B">
              <w:rPr>
                <w:color w:val="000000" w:themeColor="text1"/>
                <w:sz w:val="16"/>
              </w:rPr>
              <w:t>£</w:t>
            </w:r>
            <w:r>
              <w:rPr>
                <w:color w:val="000000" w:themeColor="text1"/>
                <w:sz w:val="16"/>
              </w:rPr>
              <w:t xml:space="preserve"> 100</w:t>
            </w:r>
          </w:p>
        </w:tc>
      </w:tr>
      <w:tr w:rsidR="00810EA5" w:rsidRPr="00384A6B" w14:paraId="049E461B" w14:textId="77777777" w:rsidTr="00F91CA6">
        <w:trPr>
          <w:trHeight w:hRule="exact" w:val="233"/>
        </w:trPr>
        <w:tc>
          <w:tcPr>
            <w:tcW w:w="1139" w:type="dxa"/>
          </w:tcPr>
          <w:p w14:paraId="61A0BC3F" w14:textId="77777777" w:rsidR="00810EA5" w:rsidRPr="00384A6B" w:rsidRDefault="00810EA5" w:rsidP="00810EA5">
            <w:pPr>
              <w:pStyle w:val="TableParagraph"/>
              <w:rPr>
                <w:color w:val="000000" w:themeColor="text1"/>
                <w:sz w:val="16"/>
              </w:rPr>
            </w:pPr>
            <w:r w:rsidRPr="00384A6B">
              <w:rPr>
                <w:color w:val="000000" w:themeColor="text1"/>
                <w:sz w:val="16"/>
              </w:rPr>
              <w:t>18 A</w:t>
            </w:r>
          </w:p>
        </w:tc>
        <w:tc>
          <w:tcPr>
            <w:tcW w:w="7214" w:type="dxa"/>
          </w:tcPr>
          <w:p w14:paraId="6E629B72" w14:textId="77777777" w:rsidR="00810EA5" w:rsidRPr="00384A6B" w:rsidRDefault="00810EA5" w:rsidP="00810EA5">
            <w:pPr>
              <w:pStyle w:val="TableParagraph"/>
              <w:rPr>
                <w:color w:val="000000" w:themeColor="text1"/>
                <w:sz w:val="16"/>
              </w:rPr>
            </w:pPr>
            <w:r w:rsidRPr="00384A6B">
              <w:rPr>
                <w:color w:val="000000" w:themeColor="text1"/>
                <w:sz w:val="16"/>
              </w:rPr>
              <w:t>FAILURE TO CORRECTLY REGISTER A PLAYER</w:t>
            </w:r>
          </w:p>
        </w:tc>
        <w:tc>
          <w:tcPr>
            <w:tcW w:w="2268" w:type="dxa"/>
          </w:tcPr>
          <w:p w14:paraId="57F24718" w14:textId="4A780DF4" w:rsidR="00810EA5" w:rsidRPr="00384A6B" w:rsidRDefault="00810EA5" w:rsidP="00810EA5">
            <w:pPr>
              <w:pStyle w:val="TableParagraph"/>
              <w:rPr>
                <w:color w:val="000000" w:themeColor="text1"/>
                <w:sz w:val="16"/>
              </w:rPr>
            </w:pPr>
            <w:r w:rsidRPr="00384A6B">
              <w:rPr>
                <w:color w:val="000000" w:themeColor="text1"/>
                <w:sz w:val="16"/>
              </w:rPr>
              <w:t>£</w:t>
            </w:r>
            <w:r>
              <w:rPr>
                <w:color w:val="000000" w:themeColor="text1"/>
                <w:sz w:val="16"/>
              </w:rPr>
              <w:t xml:space="preserve"> 50</w:t>
            </w:r>
          </w:p>
        </w:tc>
      </w:tr>
      <w:tr w:rsidR="00810EA5" w:rsidRPr="00384A6B" w14:paraId="65490182" w14:textId="77777777" w:rsidTr="00F91CA6">
        <w:trPr>
          <w:trHeight w:hRule="exact" w:val="221"/>
        </w:trPr>
        <w:tc>
          <w:tcPr>
            <w:tcW w:w="1139" w:type="dxa"/>
          </w:tcPr>
          <w:p w14:paraId="46F419E1" w14:textId="5B73B2C6" w:rsidR="00810EA5" w:rsidRPr="00384A6B" w:rsidRDefault="00810EA5" w:rsidP="00810EA5">
            <w:pPr>
              <w:pStyle w:val="TableParagraph"/>
              <w:rPr>
                <w:color w:val="000000" w:themeColor="text1"/>
                <w:sz w:val="16"/>
              </w:rPr>
            </w:pPr>
            <w:r w:rsidRPr="00384A6B">
              <w:rPr>
                <w:color w:val="000000" w:themeColor="text1"/>
                <w:sz w:val="16"/>
              </w:rPr>
              <w:t xml:space="preserve">18 B </w:t>
            </w:r>
            <w:r>
              <w:rPr>
                <w:color w:val="000000" w:themeColor="text1"/>
                <w:sz w:val="16"/>
              </w:rPr>
              <w:t>3</w:t>
            </w:r>
          </w:p>
        </w:tc>
        <w:tc>
          <w:tcPr>
            <w:tcW w:w="7214" w:type="dxa"/>
          </w:tcPr>
          <w:p w14:paraId="1D919CB0" w14:textId="77777777" w:rsidR="00810EA5" w:rsidRPr="00384A6B" w:rsidRDefault="00810EA5" w:rsidP="00810EA5">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2268" w:type="dxa"/>
          </w:tcPr>
          <w:p w14:paraId="7634DE81" w14:textId="0D61EBEA" w:rsidR="00810EA5" w:rsidRPr="00384A6B" w:rsidRDefault="00810EA5" w:rsidP="00810EA5">
            <w:pPr>
              <w:pStyle w:val="TableParagraph"/>
              <w:rPr>
                <w:color w:val="000000" w:themeColor="text1"/>
                <w:sz w:val="16"/>
              </w:rPr>
            </w:pPr>
            <w:r w:rsidRPr="00384A6B">
              <w:rPr>
                <w:color w:val="000000" w:themeColor="text1"/>
                <w:sz w:val="16"/>
              </w:rPr>
              <w:t>£</w:t>
            </w:r>
            <w:r>
              <w:rPr>
                <w:color w:val="000000" w:themeColor="text1"/>
                <w:sz w:val="16"/>
              </w:rPr>
              <w:t xml:space="preserve"> 50</w:t>
            </w:r>
          </w:p>
        </w:tc>
      </w:tr>
      <w:tr w:rsidR="00810EA5" w:rsidRPr="00384A6B" w14:paraId="6DE1C896" w14:textId="77777777" w:rsidTr="00F91CA6">
        <w:trPr>
          <w:trHeight w:hRule="exact" w:val="267"/>
        </w:trPr>
        <w:tc>
          <w:tcPr>
            <w:tcW w:w="1139" w:type="dxa"/>
          </w:tcPr>
          <w:p w14:paraId="3CCBC1CD" w14:textId="77777777" w:rsidR="00810EA5" w:rsidRPr="00384A6B" w:rsidRDefault="00810EA5" w:rsidP="00810EA5">
            <w:pPr>
              <w:pStyle w:val="TableParagraph"/>
              <w:rPr>
                <w:color w:val="000000" w:themeColor="text1"/>
                <w:sz w:val="16"/>
              </w:rPr>
            </w:pPr>
            <w:r w:rsidRPr="00384A6B">
              <w:rPr>
                <w:color w:val="000000" w:themeColor="text1"/>
                <w:sz w:val="16"/>
              </w:rPr>
              <w:t>18 F</w:t>
            </w:r>
          </w:p>
        </w:tc>
        <w:tc>
          <w:tcPr>
            <w:tcW w:w="7214" w:type="dxa"/>
          </w:tcPr>
          <w:p w14:paraId="6FD6ACB0" w14:textId="77777777" w:rsidR="00810EA5" w:rsidRPr="00384A6B" w:rsidRDefault="00810EA5" w:rsidP="00810EA5">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2268" w:type="dxa"/>
          </w:tcPr>
          <w:p w14:paraId="19ABC643" w14:textId="258A9DF8" w:rsidR="00810EA5" w:rsidRPr="00384A6B" w:rsidRDefault="00810EA5" w:rsidP="00810EA5">
            <w:pPr>
              <w:pStyle w:val="TableParagraph"/>
              <w:rPr>
                <w:color w:val="000000" w:themeColor="text1"/>
                <w:sz w:val="16"/>
              </w:rPr>
            </w:pPr>
            <w:r w:rsidRPr="00384A6B">
              <w:rPr>
                <w:color w:val="000000" w:themeColor="text1"/>
                <w:sz w:val="16"/>
              </w:rPr>
              <w:t>£</w:t>
            </w:r>
            <w:r>
              <w:rPr>
                <w:color w:val="000000" w:themeColor="text1"/>
                <w:sz w:val="16"/>
              </w:rPr>
              <w:t xml:space="preserve"> 50</w:t>
            </w:r>
          </w:p>
        </w:tc>
      </w:tr>
      <w:tr w:rsidR="00810EA5" w:rsidRPr="00384A6B" w14:paraId="6A228CCD" w14:textId="77777777" w:rsidTr="00F91CA6">
        <w:trPr>
          <w:trHeight w:hRule="exact" w:val="293"/>
        </w:trPr>
        <w:tc>
          <w:tcPr>
            <w:tcW w:w="1139" w:type="dxa"/>
          </w:tcPr>
          <w:p w14:paraId="09D910F1" w14:textId="77777777" w:rsidR="00810EA5" w:rsidRPr="00384A6B" w:rsidRDefault="00810EA5" w:rsidP="00810EA5">
            <w:pPr>
              <w:pStyle w:val="TableParagraph"/>
              <w:rPr>
                <w:color w:val="000000" w:themeColor="text1"/>
                <w:sz w:val="16"/>
              </w:rPr>
            </w:pPr>
            <w:r w:rsidRPr="00384A6B">
              <w:rPr>
                <w:color w:val="000000" w:themeColor="text1"/>
                <w:sz w:val="16"/>
              </w:rPr>
              <w:t>18 G 2</w:t>
            </w:r>
          </w:p>
        </w:tc>
        <w:tc>
          <w:tcPr>
            <w:tcW w:w="7214" w:type="dxa"/>
          </w:tcPr>
          <w:p w14:paraId="676B9722" w14:textId="77777777" w:rsidR="00810EA5" w:rsidRPr="00384A6B" w:rsidRDefault="00810EA5" w:rsidP="00810EA5">
            <w:pPr>
              <w:pStyle w:val="TableParagraph"/>
              <w:rPr>
                <w:color w:val="000000" w:themeColor="text1"/>
                <w:sz w:val="16"/>
              </w:rPr>
            </w:pPr>
            <w:r w:rsidRPr="00384A6B">
              <w:rPr>
                <w:color w:val="000000" w:themeColor="text1"/>
                <w:sz w:val="16"/>
              </w:rPr>
              <w:t>REGISTRATION IRREGULARITIES</w:t>
            </w:r>
          </w:p>
        </w:tc>
        <w:tc>
          <w:tcPr>
            <w:tcW w:w="2268" w:type="dxa"/>
          </w:tcPr>
          <w:p w14:paraId="2591EC4A" w14:textId="26E3D452" w:rsidR="00810EA5" w:rsidRPr="00384A6B" w:rsidRDefault="00810EA5" w:rsidP="00810EA5">
            <w:pPr>
              <w:pStyle w:val="TableParagraph"/>
              <w:rPr>
                <w:color w:val="000000" w:themeColor="text1"/>
                <w:sz w:val="16"/>
              </w:rPr>
            </w:pPr>
            <w:r w:rsidRPr="00384A6B">
              <w:rPr>
                <w:color w:val="000000" w:themeColor="text1"/>
                <w:sz w:val="16"/>
              </w:rPr>
              <w:t>£</w:t>
            </w:r>
            <w:r>
              <w:rPr>
                <w:color w:val="000000" w:themeColor="text1"/>
                <w:sz w:val="16"/>
              </w:rPr>
              <w:t xml:space="preserve"> 50</w:t>
            </w:r>
          </w:p>
        </w:tc>
      </w:tr>
      <w:tr w:rsidR="00292D2E" w:rsidRPr="00384A6B" w14:paraId="13116F10" w14:textId="77777777" w:rsidTr="00A23066">
        <w:trPr>
          <w:trHeight w:hRule="exact" w:val="393"/>
        </w:trPr>
        <w:tc>
          <w:tcPr>
            <w:tcW w:w="1139" w:type="dxa"/>
          </w:tcPr>
          <w:p w14:paraId="7B4D41E1" w14:textId="2D034806" w:rsidR="00292D2E" w:rsidRPr="00A23066" w:rsidRDefault="00292D2E" w:rsidP="00292D2E">
            <w:pPr>
              <w:pStyle w:val="TableParagraph"/>
              <w:rPr>
                <w:color w:val="000000" w:themeColor="text1"/>
                <w:sz w:val="16"/>
                <w:highlight w:val="green"/>
              </w:rPr>
            </w:pPr>
            <w:r w:rsidRPr="00A23066">
              <w:rPr>
                <w:color w:val="000000" w:themeColor="text1"/>
                <w:sz w:val="16"/>
                <w:highlight w:val="green"/>
              </w:rPr>
              <w:t>18 K</w:t>
            </w:r>
          </w:p>
        </w:tc>
        <w:tc>
          <w:tcPr>
            <w:tcW w:w="7214" w:type="dxa"/>
          </w:tcPr>
          <w:p w14:paraId="5DE54F65" w14:textId="168BF703" w:rsidR="00292D2E" w:rsidRPr="00A23066" w:rsidRDefault="00A23066" w:rsidP="00292D2E">
            <w:pPr>
              <w:pStyle w:val="TableParagraph"/>
              <w:rPr>
                <w:color w:val="000000" w:themeColor="text1"/>
                <w:sz w:val="16"/>
                <w:highlight w:val="green"/>
              </w:rPr>
            </w:pPr>
            <w:r w:rsidRPr="00A23066">
              <w:rPr>
                <w:color w:val="000000" w:themeColor="text1"/>
                <w:sz w:val="16"/>
                <w:highlight w:val="green"/>
              </w:rPr>
              <w:t>PLAYING AN INELIGIBLE PLAYER IN A PLAY-OFF MATCH</w:t>
            </w:r>
          </w:p>
        </w:tc>
        <w:tc>
          <w:tcPr>
            <w:tcW w:w="2268" w:type="dxa"/>
          </w:tcPr>
          <w:p w14:paraId="4123BCDE" w14:textId="6C16335F" w:rsidR="00292D2E" w:rsidRPr="00A23066" w:rsidRDefault="00292D2E" w:rsidP="00292D2E">
            <w:pPr>
              <w:pStyle w:val="TableParagraph"/>
              <w:rPr>
                <w:color w:val="000000" w:themeColor="text1"/>
                <w:sz w:val="16"/>
                <w:highlight w:val="green"/>
              </w:rPr>
            </w:pPr>
            <w:r w:rsidRPr="00A23066">
              <w:rPr>
                <w:color w:val="000000" w:themeColor="text1"/>
                <w:sz w:val="16"/>
                <w:highlight w:val="green"/>
              </w:rPr>
              <w:t xml:space="preserve">£ 50 &amp; </w:t>
            </w:r>
            <w:r w:rsidR="00A23066" w:rsidRPr="00A23066">
              <w:rPr>
                <w:color w:val="000000" w:themeColor="text1"/>
                <w:sz w:val="16"/>
                <w:highlight w:val="green"/>
              </w:rPr>
              <w:t>loss of game</w:t>
            </w:r>
          </w:p>
        </w:tc>
      </w:tr>
      <w:tr w:rsidR="00292D2E" w:rsidRPr="00384A6B" w14:paraId="7E1B5D8A" w14:textId="77777777" w:rsidTr="00F91CA6">
        <w:trPr>
          <w:trHeight w:hRule="exact" w:val="511"/>
        </w:trPr>
        <w:tc>
          <w:tcPr>
            <w:tcW w:w="1139" w:type="dxa"/>
          </w:tcPr>
          <w:p w14:paraId="4A807DF9" w14:textId="508DEF38" w:rsidR="00292D2E" w:rsidRPr="00384A6B" w:rsidRDefault="00292D2E" w:rsidP="00292D2E">
            <w:pPr>
              <w:pStyle w:val="TableParagraph"/>
              <w:rPr>
                <w:color w:val="000000" w:themeColor="text1"/>
                <w:sz w:val="16"/>
              </w:rPr>
            </w:pPr>
            <w:r w:rsidRPr="00384A6B">
              <w:rPr>
                <w:color w:val="000000" w:themeColor="text1"/>
                <w:sz w:val="16"/>
              </w:rPr>
              <w:t xml:space="preserve">18 </w:t>
            </w:r>
            <w:r>
              <w:rPr>
                <w:color w:val="000000" w:themeColor="text1"/>
                <w:sz w:val="16"/>
              </w:rPr>
              <w:t>L</w:t>
            </w:r>
          </w:p>
        </w:tc>
        <w:tc>
          <w:tcPr>
            <w:tcW w:w="7214" w:type="dxa"/>
          </w:tcPr>
          <w:p w14:paraId="3E6D89B5" w14:textId="77777777" w:rsidR="00292D2E" w:rsidRPr="00384A6B" w:rsidRDefault="00292D2E" w:rsidP="00292D2E">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2268" w:type="dxa"/>
          </w:tcPr>
          <w:p w14:paraId="0B48ACD7" w14:textId="713734B5" w:rsidR="00292D2E" w:rsidRPr="00384A6B" w:rsidRDefault="00292D2E" w:rsidP="00292D2E">
            <w:pPr>
              <w:pStyle w:val="TableParagraph"/>
              <w:rPr>
                <w:color w:val="000000" w:themeColor="text1"/>
                <w:sz w:val="16"/>
              </w:rPr>
            </w:pPr>
            <w:r w:rsidRPr="00384A6B">
              <w:rPr>
                <w:color w:val="000000" w:themeColor="text1"/>
                <w:sz w:val="16"/>
              </w:rPr>
              <w:t>£</w:t>
            </w:r>
            <w:r>
              <w:rPr>
                <w:color w:val="000000" w:themeColor="text1"/>
                <w:sz w:val="16"/>
              </w:rPr>
              <w:t xml:space="preserve"> 50 &amp; points deducted</w:t>
            </w:r>
          </w:p>
        </w:tc>
      </w:tr>
      <w:tr w:rsidR="00292D2E" w:rsidRPr="00384A6B" w14:paraId="5852F6C4" w14:textId="77777777" w:rsidTr="00F921EC">
        <w:trPr>
          <w:trHeight w:hRule="exact" w:val="790"/>
        </w:trPr>
        <w:tc>
          <w:tcPr>
            <w:tcW w:w="1139" w:type="dxa"/>
          </w:tcPr>
          <w:p w14:paraId="7AE06221" w14:textId="088EE04D" w:rsidR="00292D2E" w:rsidRPr="00384A6B" w:rsidRDefault="00292D2E" w:rsidP="00292D2E">
            <w:pPr>
              <w:pStyle w:val="TableParagraph"/>
              <w:rPr>
                <w:color w:val="000000" w:themeColor="text1"/>
                <w:sz w:val="16"/>
              </w:rPr>
            </w:pPr>
            <w:r w:rsidRPr="00384A6B">
              <w:rPr>
                <w:color w:val="000000" w:themeColor="text1"/>
                <w:sz w:val="16"/>
              </w:rPr>
              <w:t xml:space="preserve">18 </w:t>
            </w:r>
            <w:r>
              <w:rPr>
                <w:color w:val="000000" w:themeColor="text1"/>
                <w:sz w:val="16"/>
              </w:rPr>
              <w:t>M</w:t>
            </w:r>
          </w:p>
        </w:tc>
        <w:tc>
          <w:tcPr>
            <w:tcW w:w="7214" w:type="dxa"/>
          </w:tcPr>
          <w:p w14:paraId="0D217484" w14:textId="77777777" w:rsidR="00292D2E" w:rsidRPr="00384A6B" w:rsidRDefault="00292D2E" w:rsidP="00292D2E">
            <w:pPr>
              <w:pStyle w:val="TableParagraph"/>
              <w:rPr>
                <w:color w:val="000000" w:themeColor="text1"/>
                <w:sz w:val="16"/>
              </w:rPr>
            </w:pPr>
            <w:r w:rsidRPr="00384A6B">
              <w:rPr>
                <w:color w:val="000000" w:themeColor="text1"/>
                <w:sz w:val="16"/>
              </w:rPr>
              <w:t>PLAYING AN INELIGIBLE PLAYER</w:t>
            </w:r>
          </w:p>
        </w:tc>
        <w:tc>
          <w:tcPr>
            <w:tcW w:w="2268" w:type="dxa"/>
          </w:tcPr>
          <w:p w14:paraId="6D72FF87" w14:textId="77777777" w:rsidR="00292D2E" w:rsidRDefault="00292D2E" w:rsidP="00292D2E">
            <w:pPr>
              <w:pStyle w:val="TableParagraph"/>
              <w:rPr>
                <w:color w:val="000000" w:themeColor="text1"/>
                <w:sz w:val="13"/>
                <w:szCs w:val="13"/>
              </w:rPr>
            </w:pPr>
            <w:r w:rsidRPr="00384A6B">
              <w:rPr>
                <w:color w:val="000000" w:themeColor="text1"/>
                <w:sz w:val="16"/>
              </w:rPr>
              <w:t>£</w:t>
            </w:r>
            <w:r>
              <w:rPr>
                <w:color w:val="000000" w:themeColor="text1"/>
                <w:sz w:val="16"/>
              </w:rPr>
              <w:t xml:space="preserve">50 &amp; 3 points deducted </w:t>
            </w:r>
            <w:r w:rsidRPr="004F235F">
              <w:rPr>
                <w:color w:val="000000" w:themeColor="text1"/>
                <w:sz w:val="13"/>
                <w:szCs w:val="13"/>
              </w:rPr>
              <w:t xml:space="preserve">for </w:t>
            </w:r>
          </w:p>
          <w:p w14:paraId="7781365B" w14:textId="77777777" w:rsidR="00292D2E" w:rsidRDefault="00292D2E" w:rsidP="00292D2E">
            <w:pPr>
              <w:pStyle w:val="TableParagraph"/>
              <w:rPr>
                <w:color w:val="000000" w:themeColor="text1"/>
                <w:sz w:val="13"/>
                <w:szCs w:val="13"/>
              </w:rPr>
            </w:pPr>
            <w:r w:rsidRPr="004F235F">
              <w:rPr>
                <w:color w:val="000000" w:themeColor="text1"/>
                <w:sz w:val="13"/>
                <w:szCs w:val="13"/>
              </w:rPr>
              <w:t xml:space="preserve">each match in which the ineligible </w:t>
            </w:r>
          </w:p>
          <w:p w14:paraId="577FAE6A" w14:textId="6FC1C3CB" w:rsidR="00292D2E" w:rsidRPr="00384A6B" w:rsidRDefault="00292D2E" w:rsidP="00292D2E">
            <w:pPr>
              <w:pStyle w:val="TableParagraph"/>
              <w:rPr>
                <w:color w:val="000000" w:themeColor="text1"/>
                <w:sz w:val="16"/>
              </w:rPr>
            </w:pPr>
            <w:r w:rsidRPr="004F235F">
              <w:rPr>
                <w:color w:val="000000" w:themeColor="text1"/>
                <w:sz w:val="13"/>
                <w:szCs w:val="13"/>
              </w:rPr>
              <w:t>player took part up to a maximum of £250 &amp; 12 points</w:t>
            </w:r>
          </w:p>
        </w:tc>
      </w:tr>
      <w:tr w:rsidR="00292D2E" w:rsidRPr="00384A6B" w14:paraId="723FB221" w14:textId="77777777" w:rsidTr="00F91CA6">
        <w:trPr>
          <w:trHeight w:hRule="exact" w:val="293"/>
        </w:trPr>
        <w:tc>
          <w:tcPr>
            <w:tcW w:w="1139" w:type="dxa"/>
          </w:tcPr>
          <w:p w14:paraId="01D1AA61" w14:textId="426717B6" w:rsidR="00292D2E" w:rsidRPr="00384A6B" w:rsidRDefault="00292D2E" w:rsidP="00292D2E">
            <w:pPr>
              <w:pStyle w:val="TableParagraph"/>
              <w:rPr>
                <w:color w:val="000000" w:themeColor="text1"/>
                <w:sz w:val="16"/>
              </w:rPr>
            </w:pPr>
            <w:r w:rsidRPr="00384A6B">
              <w:rPr>
                <w:color w:val="000000" w:themeColor="text1"/>
                <w:sz w:val="16"/>
              </w:rPr>
              <w:t xml:space="preserve">18 </w:t>
            </w:r>
            <w:r>
              <w:rPr>
                <w:color w:val="000000" w:themeColor="text1"/>
                <w:sz w:val="16"/>
              </w:rPr>
              <w:t>N</w:t>
            </w:r>
          </w:p>
        </w:tc>
        <w:tc>
          <w:tcPr>
            <w:tcW w:w="7214" w:type="dxa"/>
          </w:tcPr>
          <w:p w14:paraId="6381F14D" w14:textId="77777777" w:rsidR="00292D2E" w:rsidRPr="00384A6B" w:rsidRDefault="00292D2E" w:rsidP="00292D2E">
            <w:pPr>
              <w:pStyle w:val="TableParagraph"/>
              <w:rPr>
                <w:color w:val="000000" w:themeColor="text1"/>
                <w:sz w:val="16"/>
              </w:rPr>
            </w:pPr>
            <w:r w:rsidRPr="00384A6B">
              <w:rPr>
                <w:color w:val="000000" w:themeColor="text1"/>
                <w:sz w:val="16"/>
              </w:rPr>
              <w:t>FAILURE TO GIVE PRIORITY TO SCHOOL ACTIVITIES</w:t>
            </w:r>
          </w:p>
        </w:tc>
        <w:tc>
          <w:tcPr>
            <w:tcW w:w="2268" w:type="dxa"/>
          </w:tcPr>
          <w:p w14:paraId="0B12FB4F" w14:textId="5F9613E4" w:rsidR="00292D2E" w:rsidRPr="00384A6B" w:rsidRDefault="00292D2E" w:rsidP="00292D2E">
            <w:pPr>
              <w:pStyle w:val="TableParagraph"/>
              <w:rPr>
                <w:color w:val="000000" w:themeColor="text1"/>
                <w:sz w:val="16"/>
              </w:rPr>
            </w:pPr>
            <w:r w:rsidRPr="00384A6B">
              <w:rPr>
                <w:color w:val="000000" w:themeColor="text1"/>
                <w:sz w:val="16"/>
              </w:rPr>
              <w:t>£</w:t>
            </w:r>
            <w:r>
              <w:rPr>
                <w:color w:val="000000" w:themeColor="text1"/>
                <w:sz w:val="16"/>
              </w:rPr>
              <w:t xml:space="preserve"> 50</w:t>
            </w:r>
          </w:p>
        </w:tc>
      </w:tr>
      <w:tr w:rsidR="007C010C" w:rsidRPr="00384A6B" w14:paraId="2A7FBFBC" w14:textId="77777777" w:rsidTr="00F91CA6">
        <w:trPr>
          <w:trHeight w:hRule="exact" w:val="293"/>
        </w:trPr>
        <w:tc>
          <w:tcPr>
            <w:tcW w:w="1139" w:type="dxa"/>
          </w:tcPr>
          <w:p w14:paraId="28CB0790" w14:textId="07C28B34" w:rsidR="007C010C" w:rsidRPr="00384A6B" w:rsidRDefault="007C010C" w:rsidP="007C010C">
            <w:pPr>
              <w:pStyle w:val="TableParagraph"/>
              <w:rPr>
                <w:color w:val="000000" w:themeColor="text1"/>
                <w:sz w:val="16"/>
              </w:rPr>
            </w:pPr>
            <w:r w:rsidRPr="007C010C">
              <w:rPr>
                <w:color w:val="000000" w:themeColor="text1"/>
                <w:sz w:val="16"/>
                <w:highlight w:val="green"/>
              </w:rPr>
              <w:t>19 D</w:t>
            </w:r>
          </w:p>
        </w:tc>
        <w:tc>
          <w:tcPr>
            <w:tcW w:w="7214" w:type="dxa"/>
          </w:tcPr>
          <w:p w14:paraId="0FEDDD95" w14:textId="4D6304C9" w:rsidR="007C010C" w:rsidRPr="00384A6B" w:rsidRDefault="007C010C" w:rsidP="007C010C">
            <w:pPr>
              <w:pStyle w:val="TableParagraph"/>
              <w:rPr>
                <w:color w:val="000000" w:themeColor="text1"/>
                <w:sz w:val="16"/>
              </w:rPr>
            </w:pPr>
            <w:r w:rsidRPr="007C010C">
              <w:rPr>
                <w:color w:val="000000" w:themeColor="text1"/>
                <w:sz w:val="16"/>
                <w:highlight w:val="green"/>
              </w:rPr>
              <w:t>GOALKEEPER WEARING A BLACK OR VERY DARK SHIRT (and match has been played0</w:t>
            </w:r>
          </w:p>
        </w:tc>
        <w:tc>
          <w:tcPr>
            <w:tcW w:w="2268" w:type="dxa"/>
          </w:tcPr>
          <w:p w14:paraId="335A4E6F" w14:textId="6ABB6404" w:rsidR="007C010C" w:rsidRPr="00384A6B" w:rsidRDefault="007C010C" w:rsidP="007C010C">
            <w:pPr>
              <w:pStyle w:val="TableParagraph"/>
              <w:rPr>
                <w:color w:val="000000" w:themeColor="text1"/>
                <w:sz w:val="16"/>
              </w:rPr>
            </w:pPr>
            <w:r w:rsidRPr="007C010C">
              <w:rPr>
                <w:color w:val="000000" w:themeColor="text1"/>
                <w:sz w:val="16"/>
                <w:highlight w:val="green"/>
              </w:rPr>
              <w:t>£ 25</w:t>
            </w:r>
          </w:p>
        </w:tc>
      </w:tr>
      <w:tr w:rsidR="00A4162C" w:rsidRPr="00384A6B" w14:paraId="082EBE81" w14:textId="77777777" w:rsidTr="00F91CA6">
        <w:trPr>
          <w:trHeight w:hRule="exact" w:val="293"/>
        </w:trPr>
        <w:tc>
          <w:tcPr>
            <w:tcW w:w="1139" w:type="dxa"/>
          </w:tcPr>
          <w:p w14:paraId="461ED12A" w14:textId="0EA912CE" w:rsidR="00A4162C" w:rsidRPr="007C010C" w:rsidRDefault="00A4162C" w:rsidP="007C010C">
            <w:pPr>
              <w:pStyle w:val="TableParagraph"/>
              <w:rPr>
                <w:color w:val="000000" w:themeColor="text1"/>
                <w:sz w:val="16"/>
                <w:highlight w:val="green"/>
              </w:rPr>
            </w:pPr>
            <w:r>
              <w:rPr>
                <w:color w:val="000000" w:themeColor="text1"/>
                <w:sz w:val="16"/>
                <w:highlight w:val="green"/>
              </w:rPr>
              <w:t>19 E</w:t>
            </w:r>
          </w:p>
        </w:tc>
        <w:tc>
          <w:tcPr>
            <w:tcW w:w="7214" w:type="dxa"/>
          </w:tcPr>
          <w:p w14:paraId="274B0D4E" w14:textId="55BA1E8A" w:rsidR="00A4162C" w:rsidRPr="007C010C" w:rsidRDefault="00A4162C" w:rsidP="007C010C">
            <w:pPr>
              <w:pStyle w:val="TableParagraph"/>
              <w:rPr>
                <w:color w:val="000000" w:themeColor="text1"/>
                <w:sz w:val="16"/>
                <w:highlight w:val="green"/>
              </w:rPr>
            </w:pPr>
            <w:r>
              <w:rPr>
                <w:color w:val="000000" w:themeColor="text1"/>
                <w:sz w:val="16"/>
                <w:highlight w:val="green"/>
              </w:rPr>
              <w:t xml:space="preserve">FAILURE </w:t>
            </w:r>
            <w:r w:rsidR="00821FE0">
              <w:rPr>
                <w:color w:val="000000" w:themeColor="text1"/>
                <w:sz w:val="16"/>
                <w:highlight w:val="green"/>
              </w:rPr>
              <w:t>TO NOTIFY OPPONENT</w:t>
            </w:r>
            <w:r w:rsidR="00D3361A">
              <w:rPr>
                <w:color w:val="000000" w:themeColor="text1"/>
                <w:sz w:val="16"/>
                <w:highlight w:val="green"/>
              </w:rPr>
              <w:t>S IF NOT PLAYING IN STATED PRINCIPAL COLOURS</w:t>
            </w:r>
          </w:p>
        </w:tc>
        <w:tc>
          <w:tcPr>
            <w:tcW w:w="2268" w:type="dxa"/>
          </w:tcPr>
          <w:p w14:paraId="054A2309" w14:textId="16EE8C49" w:rsidR="00A4162C" w:rsidRPr="007C010C" w:rsidRDefault="00D3361A" w:rsidP="007C010C">
            <w:pPr>
              <w:pStyle w:val="TableParagraph"/>
              <w:rPr>
                <w:color w:val="000000" w:themeColor="text1"/>
                <w:sz w:val="16"/>
                <w:highlight w:val="green"/>
              </w:rPr>
            </w:pPr>
            <w:r>
              <w:rPr>
                <w:color w:val="000000" w:themeColor="text1"/>
                <w:sz w:val="16"/>
                <w:highlight w:val="green"/>
              </w:rPr>
              <w:t>£ 20</w:t>
            </w:r>
          </w:p>
        </w:tc>
      </w:tr>
      <w:tr w:rsidR="007C010C" w:rsidRPr="00384A6B" w14:paraId="0EEC82C1" w14:textId="77777777" w:rsidTr="00F91CA6">
        <w:trPr>
          <w:trHeight w:hRule="exact" w:val="293"/>
        </w:trPr>
        <w:tc>
          <w:tcPr>
            <w:tcW w:w="1139" w:type="dxa"/>
          </w:tcPr>
          <w:p w14:paraId="10A1912E" w14:textId="77777777" w:rsidR="007C010C" w:rsidRPr="00384A6B" w:rsidDel="00DF3C2E" w:rsidRDefault="007C010C" w:rsidP="007C010C">
            <w:pPr>
              <w:pStyle w:val="TableParagraph"/>
              <w:rPr>
                <w:color w:val="000000" w:themeColor="text1"/>
                <w:sz w:val="16"/>
              </w:rPr>
            </w:pPr>
            <w:r w:rsidRPr="00384A6B">
              <w:rPr>
                <w:color w:val="000000" w:themeColor="text1"/>
                <w:sz w:val="16"/>
              </w:rPr>
              <w:t>19 F</w:t>
            </w:r>
          </w:p>
        </w:tc>
        <w:tc>
          <w:tcPr>
            <w:tcW w:w="7214" w:type="dxa"/>
          </w:tcPr>
          <w:p w14:paraId="214B487C" w14:textId="6DE4BDFD" w:rsidR="007C010C" w:rsidRPr="00384A6B" w:rsidRDefault="007C010C" w:rsidP="007C010C">
            <w:pPr>
              <w:pStyle w:val="TableParagraph"/>
              <w:rPr>
                <w:color w:val="000000" w:themeColor="text1"/>
                <w:sz w:val="16"/>
              </w:rPr>
            </w:pPr>
            <w:r w:rsidRPr="00384A6B">
              <w:rPr>
                <w:color w:val="000000" w:themeColor="text1"/>
                <w:sz w:val="16"/>
              </w:rPr>
              <w:t>DELAYING KICK OFF DUE TO NO CHANGE OF COLOURS</w:t>
            </w:r>
          </w:p>
        </w:tc>
        <w:tc>
          <w:tcPr>
            <w:tcW w:w="2268" w:type="dxa"/>
          </w:tcPr>
          <w:p w14:paraId="60288E6B" w14:textId="6057E1DA"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50</w:t>
            </w:r>
          </w:p>
        </w:tc>
      </w:tr>
      <w:tr w:rsidR="007C010C" w:rsidRPr="00384A6B" w14:paraId="6DE4D0E0" w14:textId="77777777" w:rsidTr="00F91CA6">
        <w:trPr>
          <w:trHeight w:hRule="exact" w:val="293"/>
        </w:trPr>
        <w:tc>
          <w:tcPr>
            <w:tcW w:w="1139" w:type="dxa"/>
          </w:tcPr>
          <w:p w14:paraId="2260DE76" w14:textId="77777777" w:rsidR="007C010C" w:rsidRPr="00384A6B" w:rsidRDefault="007C010C" w:rsidP="007C010C">
            <w:pPr>
              <w:pStyle w:val="TableParagraph"/>
              <w:rPr>
                <w:color w:val="000000" w:themeColor="text1"/>
                <w:sz w:val="16"/>
              </w:rPr>
            </w:pPr>
            <w:r w:rsidRPr="00384A6B">
              <w:rPr>
                <w:color w:val="000000" w:themeColor="text1"/>
                <w:sz w:val="16"/>
              </w:rPr>
              <w:t>19 G</w:t>
            </w:r>
          </w:p>
        </w:tc>
        <w:tc>
          <w:tcPr>
            <w:tcW w:w="7214" w:type="dxa"/>
          </w:tcPr>
          <w:p w14:paraId="79431F1E" w14:textId="77777777" w:rsidR="007C010C" w:rsidRPr="00384A6B" w:rsidRDefault="007C010C" w:rsidP="007C010C">
            <w:pPr>
              <w:pStyle w:val="TableParagraph"/>
              <w:rPr>
                <w:color w:val="000000" w:themeColor="text1"/>
                <w:sz w:val="16"/>
              </w:rPr>
            </w:pPr>
            <w:r w:rsidRPr="00384A6B">
              <w:rPr>
                <w:color w:val="000000" w:themeColor="text1"/>
                <w:sz w:val="16"/>
              </w:rPr>
              <w:t>FAILURE TO NUMBER SHIRTS</w:t>
            </w:r>
          </w:p>
        </w:tc>
        <w:tc>
          <w:tcPr>
            <w:tcW w:w="2268" w:type="dxa"/>
          </w:tcPr>
          <w:p w14:paraId="1F0DC254" w14:textId="1766A932"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50</w:t>
            </w:r>
          </w:p>
        </w:tc>
      </w:tr>
      <w:tr w:rsidR="007C010C" w:rsidRPr="00384A6B" w14:paraId="0253EA30" w14:textId="77777777" w:rsidTr="00F91CA6">
        <w:trPr>
          <w:trHeight w:hRule="exact" w:val="293"/>
        </w:trPr>
        <w:tc>
          <w:tcPr>
            <w:tcW w:w="1139" w:type="dxa"/>
          </w:tcPr>
          <w:p w14:paraId="7E2E22B3" w14:textId="77777777" w:rsidR="007C010C" w:rsidRPr="00384A6B" w:rsidRDefault="007C010C" w:rsidP="007C010C">
            <w:pPr>
              <w:pStyle w:val="TableParagraph"/>
              <w:rPr>
                <w:color w:val="000000" w:themeColor="text1"/>
                <w:sz w:val="16"/>
              </w:rPr>
            </w:pPr>
            <w:r w:rsidRPr="00384A6B">
              <w:rPr>
                <w:color w:val="000000" w:themeColor="text1"/>
                <w:sz w:val="16"/>
              </w:rPr>
              <w:t>19 G</w:t>
            </w:r>
          </w:p>
        </w:tc>
        <w:tc>
          <w:tcPr>
            <w:tcW w:w="7214" w:type="dxa"/>
          </w:tcPr>
          <w:p w14:paraId="4AF61AA6" w14:textId="31DEE577" w:rsidR="007C010C" w:rsidRPr="00384A6B" w:rsidRDefault="007C010C" w:rsidP="007C010C">
            <w:pPr>
              <w:pStyle w:val="TableParagraph"/>
              <w:rPr>
                <w:color w:val="000000" w:themeColor="text1"/>
                <w:sz w:val="16"/>
              </w:rPr>
            </w:pPr>
            <w:r w:rsidRPr="00384A6B">
              <w:rPr>
                <w:color w:val="000000" w:themeColor="text1"/>
                <w:sz w:val="16"/>
              </w:rPr>
              <w:t>FAILURE TO HAVE DIFFERENT NUMBER SHIRTS</w:t>
            </w:r>
          </w:p>
        </w:tc>
        <w:tc>
          <w:tcPr>
            <w:tcW w:w="2268" w:type="dxa"/>
          </w:tcPr>
          <w:p w14:paraId="5E692240" w14:textId="6419E1D6"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50</w:t>
            </w:r>
          </w:p>
        </w:tc>
      </w:tr>
      <w:tr w:rsidR="00737E74" w:rsidRPr="00384A6B" w14:paraId="6D4DE5FF" w14:textId="77777777" w:rsidTr="00B66A83">
        <w:trPr>
          <w:trHeight w:hRule="exact" w:val="530"/>
        </w:trPr>
        <w:tc>
          <w:tcPr>
            <w:tcW w:w="1139" w:type="dxa"/>
          </w:tcPr>
          <w:p w14:paraId="5A0603F4" w14:textId="1EBB5A26" w:rsidR="00737E74" w:rsidRPr="009D40FD" w:rsidRDefault="00737E74" w:rsidP="007C010C">
            <w:pPr>
              <w:pStyle w:val="TableParagraph"/>
              <w:rPr>
                <w:color w:val="000000" w:themeColor="text1"/>
                <w:sz w:val="16"/>
                <w:highlight w:val="green"/>
              </w:rPr>
            </w:pPr>
            <w:r w:rsidRPr="009D40FD">
              <w:rPr>
                <w:color w:val="000000" w:themeColor="text1"/>
                <w:sz w:val="16"/>
                <w:highlight w:val="green"/>
              </w:rPr>
              <w:t>20 A</w:t>
            </w:r>
          </w:p>
        </w:tc>
        <w:tc>
          <w:tcPr>
            <w:tcW w:w="7214" w:type="dxa"/>
          </w:tcPr>
          <w:p w14:paraId="33D28AB2" w14:textId="6ADE19D1" w:rsidR="00737E74" w:rsidRPr="009D40FD" w:rsidRDefault="00E86FC1" w:rsidP="007C010C">
            <w:pPr>
              <w:pStyle w:val="TableParagraph"/>
              <w:rPr>
                <w:color w:val="000000" w:themeColor="text1"/>
                <w:sz w:val="16"/>
                <w:highlight w:val="green"/>
              </w:rPr>
            </w:pPr>
            <w:r w:rsidRPr="009D40FD">
              <w:rPr>
                <w:color w:val="000000" w:themeColor="text1"/>
                <w:sz w:val="16"/>
                <w:highlight w:val="green"/>
              </w:rPr>
              <w:t xml:space="preserve">FAILURE TO HAVE </w:t>
            </w:r>
            <w:r w:rsidR="00B66A83" w:rsidRPr="009D40FD">
              <w:rPr>
                <w:color w:val="000000" w:themeColor="text1"/>
                <w:sz w:val="16"/>
                <w:highlight w:val="green"/>
              </w:rPr>
              <w:t>CORRECT CHANGING FACILITIES OR REQUIRED WATER AND TOILET FACLIITIES ON MATCH DAYS</w:t>
            </w:r>
          </w:p>
        </w:tc>
        <w:tc>
          <w:tcPr>
            <w:tcW w:w="2268" w:type="dxa"/>
          </w:tcPr>
          <w:p w14:paraId="2F1FAD73" w14:textId="179343F3" w:rsidR="00737E74" w:rsidRPr="009D40FD" w:rsidRDefault="00B66A83" w:rsidP="007C010C">
            <w:pPr>
              <w:pStyle w:val="TableParagraph"/>
              <w:rPr>
                <w:color w:val="000000" w:themeColor="text1"/>
                <w:sz w:val="16"/>
                <w:highlight w:val="green"/>
              </w:rPr>
            </w:pPr>
            <w:r w:rsidRPr="009D40FD">
              <w:rPr>
                <w:color w:val="000000" w:themeColor="text1"/>
                <w:sz w:val="16"/>
                <w:highlight w:val="green"/>
              </w:rPr>
              <w:t xml:space="preserve">£ </w:t>
            </w:r>
            <w:r w:rsidR="009D40FD" w:rsidRPr="009D40FD">
              <w:rPr>
                <w:color w:val="000000" w:themeColor="text1"/>
                <w:sz w:val="16"/>
                <w:highlight w:val="green"/>
              </w:rPr>
              <w:t>100</w:t>
            </w:r>
          </w:p>
        </w:tc>
      </w:tr>
      <w:tr w:rsidR="007C010C" w:rsidRPr="00384A6B" w14:paraId="1602F7E9" w14:textId="77777777" w:rsidTr="00D9665D">
        <w:trPr>
          <w:trHeight w:hRule="exact" w:val="495"/>
        </w:trPr>
        <w:tc>
          <w:tcPr>
            <w:tcW w:w="1139" w:type="dxa"/>
          </w:tcPr>
          <w:p w14:paraId="684BED5B" w14:textId="77777777" w:rsidR="007C010C" w:rsidRPr="00384A6B" w:rsidRDefault="007C010C" w:rsidP="007C010C">
            <w:pPr>
              <w:pStyle w:val="TableParagraph"/>
              <w:rPr>
                <w:color w:val="000000" w:themeColor="text1"/>
                <w:sz w:val="16"/>
              </w:rPr>
            </w:pPr>
            <w:r w:rsidRPr="00384A6B">
              <w:rPr>
                <w:color w:val="000000" w:themeColor="text1"/>
                <w:sz w:val="16"/>
              </w:rPr>
              <w:t>20 A</w:t>
            </w:r>
          </w:p>
        </w:tc>
        <w:tc>
          <w:tcPr>
            <w:tcW w:w="7214" w:type="dxa"/>
          </w:tcPr>
          <w:p w14:paraId="43DDA58F" w14:textId="0388AAE4" w:rsidR="007C010C" w:rsidRPr="00384A6B" w:rsidRDefault="007C010C" w:rsidP="007C010C">
            <w:pPr>
              <w:pStyle w:val="TableParagraph"/>
              <w:rPr>
                <w:color w:val="000000" w:themeColor="text1"/>
                <w:sz w:val="16"/>
              </w:rPr>
            </w:pPr>
            <w:r>
              <w:rPr>
                <w:color w:val="000000" w:themeColor="text1"/>
                <w:sz w:val="16"/>
              </w:rPr>
              <w:t xml:space="preserve">FAILING TO PLAY MATCH OR </w:t>
            </w:r>
            <w:r w:rsidRPr="00384A6B">
              <w:rPr>
                <w:color w:val="000000" w:themeColor="text1"/>
                <w:sz w:val="16"/>
              </w:rPr>
              <w:t>DELAYING KICK OFF DUE TO FAILURE TO PROVIDE REQUIRED EQUIPMENT</w:t>
            </w:r>
            <w:r>
              <w:rPr>
                <w:color w:val="000000" w:themeColor="text1"/>
                <w:sz w:val="16"/>
              </w:rPr>
              <w:t>/FACILITIES</w:t>
            </w:r>
          </w:p>
        </w:tc>
        <w:tc>
          <w:tcPr>
            <w:tcW w:w="2268" w:type="dxa"/>
          </w:tcPr>
          <w:p w14:paraId="29254634" w14:textId="7291FA1E"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50</w:t>
            </w:r>
          </w:p>
        </w:tc>
      </w:tr>
      <w:tr w:rsidR="007C010C" w:rsidRPr="00384A6B" w14:paraId="4D52A844" w14:textId="77777777" w:rsidTr="00F91CA6">
        <w:trPr>
          <w:trHeight w:hRule="exact" w:val="261"/>
        </w:trPr>
        <w:tc>
          <w:tcPr>
            <w:tcW w:w="1139" w:type="dxa"/>
          </w:tcPr>
          <w:p w14:paraId="0AED4FE8" w14:textId="77777777" w:rsidR="007C010C" w:rsidRPr="00384A6B" w:rsidRDefault="007C010C" w:rsidP="007C010C">
            <w:pPr>
              <w:pStyle w:val="TableParagraph"/>
              <w:rPr>
                <w:color w:val="000000" w:themeColor="text1"/>
                <w:sz w:val="16"/>
              </w:rPr>
            </w:pPr>
            <w:r w:rsidRPr="00384A6B">
              <w:rPr>
                <w:color w:val="000000" w:themeColor="text1"/>
                <w:sz w:val="16"/>
              </w:rPr>
              <w:t>20 B</w:t>
            </w:r>
          </w:p>
        </w:tc>
        <w:tc>
          <w:tcPr>
            <w:tcW w:w="7214" w:type="dxa"/>
          </w:tcPr>
          <w:p w14:paraId="4D1F3BD7" w14:textId="77777777" w:rsidR="007C010C" w:rsidRPr="00384A6B" w:rsidRDefault="007C010C" w:rsidP="007C010C">
            <w:pPr>
              <w:pStyle w:val="TableParagraph"/>
              <w:rPr>
                <w:color w:val="000000" w:themeColor="text1"/>
                <w:sz w:val="16"/>
              </w:rPr>
            </w:pPr>
            <w:r w:rsidRPr="00384A6B">
              <w:rPr>
                <w:color w:val="000000" w:themeColor="text1"/>
                <w:sz w:val="16"/>
              </w:rPr>
              <w:t>FAILURE TO PLAY MATCHES ON THE DATE FIXED</w:t>
            </w:r>
          </w:p>
        </w:tc>
        <w:tc>
          <w:tcPr>
            <w:tcW w:w="2268" w:type="dxa"/>
          </w:tcPr>
          <w:p w14:paraId="424788AA" w14:textId="10A6F168" w:rsidR="007C010C" w:rsidRPr="00384A6B" w:rsidRDefault="007C010C" w:rsidP="007C010C">
            <w:pPr>
              <w:pStyle w:val="TableParagraph"/>
              <w:rPr>
                <w:color w:val="000000" w:themeColor="text1"/>
                <w:sz w:val="16"/>
              </w:rPr>
            </w:pPr>
            <w:r w:rsidRPr="00D9665D">
              <w:rPr>
                <w:color w:val="000000" w:themeColor="text1"/>
                <w:sz w:val="16"/>
                <w:highlight w:val="green"/>
              </w:rPr>
              <w:t xml:space="preserve">£ </w:t>
            </w:r>
            <w:r w:rsidR="00D9665D" w:rsidRPr="00D9665D">
              <w:rPr>
                <w:color w:val="000000" w:themeColor="text1"/>
                <w:sz w:val="16"/>
                <w:highlight w:val="green"/>
              </w:rPr>
              <w:t>50</w:t>
            </w:r>
          </w:p>
        </w:tc>
      </w:tr>
      <w:tr w:rsidR="007C010C" w:rsidRPr="00384A6B" w14:paraId="73E3D85A" w14:textId="77777777" w:rsidTr="00F91CA6">
        <w:trPr>
          <w:trHeight w:hRule="exact" w:val="246"/>
        </w:trPr>
        <w:tc>
          <w:tcPr>
            <w:tcW w:w="1139" w:type="dxa"/>
          </w:tcPr>
          <w:p w14:paraId="770E0F9E" w14:textId="77777777" w:rsidR="007C010C" w:rsidRPr="00384A6B" w:rsidRDefault="007C010C" w:rsidP="007C010C">
            <w:pPr>
              <w:pStyle w:val="TableParagraph"/>
              <w:rPr>
                <w:color w:val="000000" w:themeColor="text1"/>
                <w:sz w:val="16"/>
              </w:rPr>
            </w:pPr>
            <w:r w:rsidRPr="00384A6B">
              <w:rPr>
                <w:color w:val="000000" w:themeColor="text1"/>
                <w:sz w:val="16"/>
              </w:rPr>
              <w:t>20 C</w:t>
            </w:r>
          </w:p>
        </w:tc>
        <w:tc>
          <w:tcPr>
            <w:tcW w:w="7214" w:type="dxa"/>
          </w:tcPr>
          <w:p w14:paraId="717A1535" w14:textId="49D5E692" w:rsidR="007C010C" w:rsidRPr="00384A6B" w:rsidRDefault="007C010C" w:rsidP="007C010C">
            <w:pPr>
              <w:pStyle w:val="TableParagraph"/>
              <w:rPr>
                <w:color w:val="000000" w:themeColor="text1"/>
                <w:sz w:val="16"/>
              </w:rPr>
            </w:pPr>
            <w:r w:rsidRPr="00384A6B">
              <w:rPr>
                <w:color w:val="000000" w:themeColor="text1"/>
                <w:sz w:val="16"/>
              </w:rPr>
              <w:t>FAILURE TO PROVIDE DETAILS OF A FIXTURE</w:t>
            </w:r>
            <w:r w:rsidR="00A5099C">
              <w:rPr>
                <w:color w:val="000000" w:themeColor="text1"/>
                <w:sz w:val="16"/>
              </w:rPr>
              <w:t xml:space="preserve"> </w:t>
            </w:r>
            <w:r w:rsidR="00A203E5">
              <w:rPr>
                <w:color w:val="000000" w:themeColor="text1"/>
                <w:sz w:val="16"/>
              </w:rPr>
              <w:t>(</w:t>
            </w:r>
            <w:proofErr w:type="gramStart"/>
            <w:r w:rsidR="00A203E5">
              <w:rPr>
                <w:color w:val="000000" w:themeColor="text1"/>
                <w:sz w:val="16"/>
              </w:rPr>
              <w:t>3  clear</w:t>
            </w:r>
            <w:proofErr w:type="gramEnd"/>
            <w:r w:rsidR="00A203E5">
              <w:rPr>
                <w:color w:val="000000" w:themeColor="text1"/>
                <w:sz w:val="16"/>
              </w:rPr>
              <w:t xml:space="preserve"> days before the match)</w:t>
            </w:r>
          </w:p>
        </w:tc>
        <w:tc>
          <w:tcPr>
            <w:tcW w:w="2268" w:type="dxa"/>
          </w:tcPr>
          <w:p w14:paraId="738C9959" w14:textId="3C4CCC28"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25</w:t>
            </w:r>
          </w:p>
        </w:tc>
      </w:tr>
      <w:tr w:rsidR="007C010C" w:rsidRPr="00384A6B" w14:paraId="4F87142D" w14:textId="77777777" w:rsidTr="00F91CA6">
        <w:trPr>
          <w:trHeight w:hRule="exact" w:val="247"/>
        </w:trPr>
        <w:tc>
          <w:tcPr>
            <w:tcW w:w="1139" w:type="dxa"/>
          </w:tcPr>
          <w:p w14:paraId="06EFD9A1" w14:textId="77777777" w:rsidR="007C010C" w:rsidRPr="00384A6B" w:rsidRDefault="007C010C" w:rsidP="007C010C">
            <w:pPr>
              <w:pStyle w:val="TableParagraph"/>
              <w:rPr>
                <w:color w:val="000000" w:themeColor="text1"/>
                <w:sz w:val="16"/>
              </w:rPr>
            </w:pPr>
            <w:r w:rsidRPr="00384A6B">
              <w:rPr>
                <w:color w:val="000000" w:themeColor="text1"/>
                <w:sz w:val="16"/>
              </w:rPr>
              <w:t>20 D</w:t>
            </w:r>
          </w:p>
        </w:tc>
        <w:tc>
          <w:tcPr>
            <w:tcW w:w="7214" w:type="dxa"/>
          </w:tcPr>
          <w:p w14:paraId="3A7C9C60" w14:textId="77777777" w:rsidR="007C010C" w:rsidRPr="00384A6B" w:rsidRDefault="007C010C" w:rsidP="007C010C">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2268" w:type="dxa"/>
          </w:tcPr>
          <w:p w14:paraId="5987F321" w14:textId="751CD454"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25</w:t>
            </w:r>
          </w:p>
        </w:tc>
      </w:tr>
      <w:tr w:rsidR="007C010C" w:rsidRPr="00384A6B" w14:paraId="01FD1E92" w14:textId="77777777" w:rsidTr="00F91CA6">
        <w:trPr>
          <w:trHeight w:hRule="exact" w:val="229"/>
        </w:trPr>
        <w:tc>
          <w:tcPr>
            <w:tcW w:w="1139" w:type="dxa"/>
          </w:tcPr>
          <w:p w14:paraId="0C1DDE5D" w14:textId="77777777" w:rsidR="007C010C" w:rsidRPr="00384A6B" w:rsidRDefault="007C010C" w:rsidP="007C010C">
            <w:pPr>
              <w:pStyle w:val="TableParagraph"/>
              <w:rPr>
                <w:color w:val="000000" w:themeColor="text1"/>
                <w:sz w:val="16"/>
              </w:rPr>
            </w:pPr>
            <w:r w:rsidRPr="00384A6B">
              <w:rPr>
                <w:color w:val="000000" w:themeColor="text1"/>
                <w:sz w:val="16"/>
              </w:rPr>
              <w:t xml:space="preserve">20 </w:t>
            </w:r>
            <w:proofErr w:type="gramStart"/>
            <w:r w:rsidRPr="00384A6B">
              <w:rPr>
                <w:color w:val="000000" w:themeColor="text1"/>
                <w:sz w:val="16"/>
              </w:rPr>
              <w:t>E  1</w:t>
            </w:r>
            <w:proofErr w:type="gramEnd"/>
            <w:r w:rsidRPr="00384A6B">
              <w:rPr>
                <w:color w:val="000000" w:themeColor="text1"/>
                <w:sz w:val="16"/>
              </w:rPr>
              <w:t xml:space="preserve"> &amp; 4</w:t>
            </w:r>
          </w:p>
        </w:tc>
        <w:tc>
          <w:tcPr>
            <w:tcW w:w="7214" w:type="dxa"/>
          </w:tcPr>
          <w:p w14:paraId="70E84B5B" w14:textId="77777777" w:rsidR="007C010C" w:rsidRPr="00384A6B" w:rsidRDefault="007C010C" w:rsidP="007C010C">
            <w:pPr>
              <w:pStyle w:val="TableParagraph"/>
              <w:rPr>
                <w:color w:val="000000" w:themeColor="text1"/>
                <w:sz w:val="16"/>
              </w:rPr>
            </w:pPr>
            <w:r w:rsidRPr="00384A6B">
              <w:rPr>
                <w:color w:val="000000" w:themeColor="text1"/>
                <w:sz w:val="16"/>
              </w:rPr>
              <w:t>FAILURE TO PLAY FIXTURE</w:t>
            </w:r>
          </w:p>
        </w:tc>
        <w:tc>
          <w:tcPr>
            <w:tcW w:w="2268" w:type="dxa"/>
          </w:tcPr>
          <w:p w14:paraId="1A9FDD65" w14:textId="2C729099"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100</w:t>
            </w:r>
          </w:p>
        </w:tc>
      </w:tr>
      <w:tr w:rsidR="00AF1984" w:rsidRPr="00384A6B" w14:paraId="7537AE7D" w14:textId="77777777" w:rsidTr="00F91CA6">
        <w:trPr>
          <w:trHeight w:hRule="exact" w:val="229"/>
        </w:trPr>
        <w:tc>
          <w:tcPr>
            <w:tcW w:w="1139" w:type="dxa"/>
          </w:tcPr>
          <w:p w14:paraId="1B1073E2" w14:textId="442BF213" w:rsidR="00AF1984" w:rsidRPr="00D14306" w:rsidRDefault="00AF1984" w:rsidP="007C010C">
            <w:pPr>
              <w:pStyle w:val="TableParagraph"/>
              <w:rPr>
                <w:color w:val="000000" w:themeColor="text1"/>
                <w:sz w:val="16"/>
                <w:highlight w:val="green"/>
              </w:rPr>
            </w:pPr>
            <w:r w:rsidRPr="00D14306">
              <w:rPr>
                <w:color w:val="000000" w:themeColor="text1"/>
                <w:sz w:val="16"/>
                <w:highlight w:val="green"/>
              </w:rPr>
              <w:t>20 E 3</w:t>
            </w:r>
          </w:p>
        </w:tc>
        <w:tc>
          <w:tcPr>
            <w:tcW w:w="7214" w:type="dxa"/>
          </w:tcPr>
          <w:p w14:paraId="613A6550" w14:textId="20071068" w:rsidR="00AF1984" w:rsidRPr="00D14306" w:rsidRDefault="00AF1984" w:rsidP="007C010C">
            <w:pPr>
              <w:pStyle w:val="TableParagraph"/>
              <w:rPr>
                <w:color w:val="000000" w:themeColor="text1"/>
                <w:sz w:val="16"/>
                <w:highlight w:val="green"/>
              </w:rPr>
            </w:pPr>
            <w:r w:rsidRPr="00D14306">
              <w:rPr>
                <w:color w:val="000000" w:themeColor="text1"/>
                <w:sz w:val="16"/>
                <w:highlight w:val="green"/>
              </w:rPr>
              <w:t xml:space="preserve">FAILURE TO NOTIFY </w:t>
            </w:r>
            <w:r w:rsidR="005F0376" w:rsidRPr="00D14306">
              <w:rPr>
                <w:color w:val="000000" w:themeColor="text1"/>
                <w:sz w:val="16"/>
                <w:highlight w:val="green"/>
              </w:rPr>
              <w:t>FIXTURES AND REFEREES SECRETARY FIRST OF A POSTPONEMENT</w:t>
            </w:r>
          </w:p>
        </w:tc>
        <w:tc>
          <w:tcPr>
            <w:tcW w:w="2268" w:type="dxa"/>
          </w:tcPr>
          <w:p w14:paraId="184DA174" w14:textId="4F736B2E" w:rsidR="00AF1984" w:rsidRPr="00D14306" w:rsidRDefault="00D14306" w:rsidP="007C010C">
            <w:pPr>
              <w:pStyle w:val="TableParagraph"/>
              <w:rPr>
                <w:color w:val="000000" w:themeColor="text1"/>
                <w:sz w:val="16"/>
                <w:highlight w:val="green"/>
              </w:rPr>
            </w:pPr>
            <w:r w:rsidRPr="00D14306">
              <w:rPr>
                <w:color w:val="000000" w:themeColor="text1"/>
                <w:sz w:val="16"/>
                <w:highlight w:val="green"/>
              </w:rPr>
              <w:t>£ 50</w:t>
            </w:r>
          </w:p>
        </w:tc>
      </w:tr>
      <w:tr w:rsidR="00BF4A3E" w:rsidRPr="00384A6B" w14:paraId="593EE79E" w14:textId="77777777" w:rsidTr="00F91CA6">
        <w:trPr>
          <w:trHeight w:hRule="exact" w:val="229"/>
        </w:trPr>
        <w:tc>
          <w:tcPr>
            <w:tcW w:w="1139" w:type="dxa"/>
          </w:tcPr>
          <w:p w14:paraId="34500438" w14:textId="5BC8A7BB" w:rsidR="00BF4A3E" w:rsidRPr="00D14306" w:rsidRDefault="00BF4A3E" w:rsidP="007C010C">
            <w:pPr>
              <w:pStyle w:val="TableParagraph"/>
              <w:rPr>
                <w:color w:val="000000" w:themeColor="text1"/>
                <w:sz w:val="16"/>
                <w:highlight w:val="green"/>
              </w:rPr>
            </w:pPr>
            <w:r>
              <w:rPr>
                <w:color w:val="000000" w:themeColor="text1"/>
                <w:sz w:val="16"/>
                <w:highlight w:val="green"/>
              </w:rPr>
              <w:t>20 F</w:t>
            </w:r>
          </w:p>
        </w:tc>
        <w:tc>
          <w:tcPr>
            <w:tcW w:w="7214" w:type="dxa"/>
          </w:tcPr>
          <w:p w14:paraId="7CBEB1BB" w14:textId="6E7A48B3" w:rsidR="00BF4A3E" w:rsidRPr="00D14306" w:rsidRDefault="00BF4A3E" w:rsidP="007C010C">
            <w:pPr>
              <w:pStyle w:val="TableParagraph"/>
              <w:rPr>
                <w:color w:val="000000" w:themeColor="text1"/>
                <w:sz w:val="16"/>
                <w:highlight w:val="green"/>
              </w:rPr>
            </w:pPr>
            <w:r>
              <w:rPr>
                <w:color w:val="000000" w:themeColor="text1"/>
                <w:sz w:val="16"/>
                <w:highlight w:val="green"/>
              </w:rPr>
              <w:t>SUBMISSION OF INCORRECT TEAM SHEET</w:t>
            </w:r>
          </w:p>
        </w:tc>
        <w:tc>
          <w:tcPr>
            <w:tcW w:w="2268" w:type="dxa"/>
          </w:tcPr>
          <w:p w14:paraId="3AB55306" w14:textId="1D818793" w:rsidR="00BF4A3E" w:rsidRPr="00D14306" w:rsidRDefault="00BF4A3E" w:rsidP="007C010C">
            <w:pPr>
              <w:pStyle w:val="TableParagraph"/>
              <w:rPr>
                <w:color w:val="000000" w:themeColor="text1"/>
                <w:sz w:val="16"/>
                <w:highlight w:val="green"/>
              </w:rPr>
            </w:pPr>
            <w:r>
              <w:rPr>
                <w:color w:val="000000" w:themeColor="text1"/>
                <w:sz w:val="16"/>
                <w:highlight w:val="green"/>
              </w:rPr>
              <w:t xml:space="preserve">£ </w:t>
            </w:r>
            <w:r w:rsidR="00A5099C">
              <w:rPr>
                <w:color w:val="000000" w:themeColor="text1"/>
                <w:sz w:val="16"/>
                <w:highlight w:val="green"/>
              </w:rPr>
              <w:t>50</w:t>
            </w:r>
          </w:p>
        </w:tc>
      </w:tr>
      <w:tr w:rsidR="007C010C" w:rsidRPr="00384A6B" w14:paraId="68D0CB39" w14:textId="77777777" w:rsidTr="00F91CA6">
        <w:trPr>
          <w:trHeight w:hRule="exact" w:val="246"/>
        </w:trPr>
        <w:tc>
          <w:tcPr>
            <w:tcW w:w="1139" w:type="dxa"/>
          </w:tcPr>
          <w:p w14:paraId="668A8753" w14:textId="77777777" w:rsidR="007C010C" w:rsidRPr="00384A6B" w:rsidRDefault="007C010C" w:rsidP="007C010C">
            <w:pPr>
              <w:pStyle w:val="TableParagraph"/>
              <w:rPr>
                <w:color w:val="000000" w:themeColor="text1"/>
                <w:sz w:val="16"/>
              </w:rPr>
            </w:pPr>
            <w:r w:rsidRPr="00384A6B">
              <w:rPr>
                <w:color w:val="000000" w:themeColor="text1"/>
                <w:sz w:val="16"/>
              </w:rPr>
              <w:t>20 H</w:t>
            </w:r>
          </w:p>
        </w:tc>
        <w:tc>
          <w:tcPr>
            <w:tcW w:w="7214" w:type="dxa"/>
          </w:tcPr>
          <w:p w14:paraId="6B767583" w14:textId="77777777" w:rsidR="007C010C" w:rsidRPr="00384A6B" w:rsidRDefault="007C010C" w:rsidP="007C010C">
            <w:pPr>
              <w:pStyle w:val="TableParagraph"/>
              <w:rPr>
                <w:color w:val="000000" w:themeColor="text1"/>
                <w:sz w:val="16"/>
              </w:rPr>
            </w:pPr>
            <w:r w:rsidRPr="00384A6B">
              <w:rPr>
                <w:color w:val="000000" w:themeColor="text1"/>
                <w:sz w:val="16"/>
              </w:rPr>
              <w:t>NO CAPTAIN’S ARMBAND</w:t>
            </w:r>
          </w:p>
        </w:tc>
        <w:tc>
          <w:tcPr>
            <w:tcW w:w="2268" w:type="dxa"/>
          </w:tcPr>
          <w:p w14:paraId="3A8704D2" w14:textId="58A72A69"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25</w:t>
            </w:r>
          </w:p>
        </w:tc>
      </w:tr>
      <w:tr w:rsidR="006C0D9D" w:rsidRPr="00384A6B" w14:paraId="338BF21D" w14:textId="77777777" w:rsidTr="00F91CA6">
        <w:trPr>
          <w:trHeight w:hRule="exact" w:val="246"/>
        </w:trPr>
        <w:tc>
          <w:tcPr>
            <w:tcW w:w="1139" w:type="dxa"/>
          </w:tcPr>
          <w:p w14:paraId="14EA3EED" w14:textId="5FF24089" w:rsidR="006C0D9D" w:rsidRPr="00EC5735" w:rsidRDefault="006C0D9D" w:rsidP="007C010C">
            <w:pPr>
              <w:pStyle w:val="TableParagraph"/>
              <w:rPr>
                <w:color w:val="000000" w:themeColor="text1"/>
                <w:sz w:val="16"/>
                <w:highlight w:val="green"/>
              </w:rPr>
            </w:pPr>
            <w:r w:rsidRPr="00EC5735">
              <w:rPr>
                <w:color w:val="000000" w:themeColor="text1"/>
                <w:sz w:val="16"/>
                <w:highlight w:val="green"/>
              </w:rPr>
              <w:t>20 J</w:t>
            </w:r>
          </w:p>
        </w:tc>
        <w:tc>
          <w:tcPr>
            <w:tcW w:w="7214" w:type="dxa"/>
          </w:tcPr>
          <w:p w14:paraId="797CD3AD" w14:textId="2DFB943D" w:rsidR="006C0D9D" w:rsidRPr="00EC5735" w:rsidRDefault="006C0D9D" w:rsidP="007C010C">
            <w:pPr>
              <w:pStyle w:val="TableParagraph"/>
              <w:rPr>
                <w:color w:val="000000" w:themeColor="text1"/>
                <w:sz w:val="16"/>
                <w:highlight w:val="green"/>
              </w:rPr>
            </w:pPr>
            <w:r w:rsidRPr="00EC5735">
              <w:rPr>
                <w:color w:val="000000" w:themeColor="text1"/>
                <w:sz w:val="16"/>
                <w:highlight w:val="green"/>
              </w:rPr>
              <w:t>FAILURE TO HAVE A COMPREHESIVE MATCH DAY FIRST AID KIT</w:t>
            </w:r>
            <w:r w:rsidR="00EC5735" w:rsidRPr="00EC5735">
              <w:rPr>
                <w:color w:val="000000" w:themeColor="text1"/>
                <w:sz w:val="16"/>
                <w:highlight w:val="green"/>
              </w:rPr>
              <w:t xml:space="preserve"> ON MATCH DAYS</w:t>
            </w:r>
          </w:p>
        </w:tc>
        <w:tc>
          <w:tcPr>
            <w:tcW w:w="2268" w:type="dxa"/>
          </w:tcPr>
          <w:p w14:paraId="44D17BEC" w14:textId="547CF740" w:rsidR="006C0D9D" w:rsidRPr="00EC5735" w:rsidRDefault="00EC5735" w:rsidP="007C010C">
            <w:pPr>
              <w:pStyle w:val="TableParagraph"/>
              <w:rPr>
                <w:color w:val="000000" w:themeColor="text1"/>
                <w:sz w:val="16"/>
                <w:highlight w:val="green"/>
              </w:rPr>
            </w:pPr>
            <w:r w:rsidRPr="00EC5735">
              <w:rPr>
                <w:color w:val="000000" w:themeColor="text1"/>
                <w:sz w:val="16"/>
                <w:highlight w:val="green"/>
              </w:rPr>
              <w:t>£ 50</w:t>
            </w:r>
          </w:p>
        </w:tc>
      </w:tr>
      <w:tr w:rsidR="00EC5735" w:rsidRPr="00384A6B" w14:paraId="3439EDC7" w14:textId="77777777" w:rsidTr="00F91CA6">
        <w:trPr>
          <w:trHeight w:hRule="exact" w:val="246"/>
        </w:trPr>
        <w:tc>
          <w:tcPr>
            <w:tcW w:w="1139" w:type="dxa"/>
          </w:tcPr>
          <w:p w14:paraId="6FA219C8" w14:textId="67E452A1" w:rsidR="00EC5735" w:rsidRPr="00EC5735" w:rsidRDefault="00EC5735" w:rsidP="007C010C">
            <w:pPr>
              <w:pStyle w:val="TableParagraph"/>
              <w:rPr>
                <w:color w:val="000000" w:themeColor="text1"/>
                <w:sz w:val="16"/>
                <w:highlight w:val="green"/>
              </w:rPr>
            </w:pPr>
            <w:r>
              <w:rPr>
                <w:color w:val="000000" w:themeColor="text1"/>
                <w:sz w:val="16"/>
                <w:highlight w:val="green"/>
              </w:rPr>
              <w:t>20 K</w:t>
            </w:r>
          </w:p>
        </w:tc>
        <w:tc>
          <w:tcPr>
            <w:tcW w:w="7214" w:type="dxa"/>
          </w:tcPr>
          <w:p w14:paraId="38C3F030" w14:textId="23BBDCAB" w:rsidR="00EC5735" w:rsidRPr="00EC5735" w:rsidRDefault="00EC5735" w:rsidP="007C010C">
            <w:pPr>
              <w:pStyle w:val="TableParagraph"/>
              <w:rPr>
                <w:color w:val="000000" w:themeColor="text1"/>
                <w:sz w:val="16"/>
                <w:highlight w:val="green"/>
              </w:rPr>
            </w:pPr>
            <w:r>
              <w:rPr>
                <w:color w:val="000000" w:themeColor="text1"/>
                <w:sz w:val="16"/>
                <w:highlight w:val="green"/>
              </w:rPr>
              <w:t xml:space="preserve">FAILURE </w:t>
            </w:r>
            <w:r w:rsidR="00F769E7">
              <w:rPr>
                <w:color w:val="000000" w:themeColor="text1"/>
                <w:sz w:val="16"/>
                <w:highlight w:val="green"/>
              </w:rPr>
              <w:t>TO COMPLY WITH REQUIREMENTS OF THE CONDUCT WITHIN THE TECHNICAL AREA</w:t>
            </w:r>
          </w:p>
        </w:tc>
        <w:tc>
          <w:tcPr>
            <w:tcW w:w="2268" w:type="dxa"/>
          </w:tcPr>
          <w:p w14:paraId="4FE235E2" w14:textId="5623C4D4" w:rsidR="00EC5735" w:rsidRPr="00EC5735" w:rsidRDefault="00F769E7" w:rsidP="007C010C">
            <w:pPr>
              <w:pStyle w:val="TableParagraph"/>
              <w:rPr>
                <w:color w:val="000000" w:themeColor="text1"/>
                <w:sz w:val="16"/>
                <w:highlight w:val="green"/>
              </w:rPr>
            </w:pPr>
            <w:r>
              <w:rPr>
                <w:color w:val="000000" w:themeColor="text1"/>
                <w:sz w:val="16"/>
                <w:highlight w:val="green"/>
              </w:rPr>
              <w:t>£ 50 Per incident</w:t>
            </w:r>
          </w:p>
        </w:tc>
      </w:tr>
      <w:tr w:rsidR="007C010C" w:rsidRPr="00384A6B" w14:paraId="61D68BBB" w14:textId="77777777" w:rsidTr="00F91CA6">
        <w:trPr>
          <w:trHeight w:hRule="exact" w:val="246"/>
        </w:trPr>
        <w:tc>
          <w:tcPr>
            <w:tcW w:w="1139" w:type="dxa"/>
          </w:tcPr>
          <w:p w14:paraId="2D1128DE" w14:textId="761EBD8F" w:rsidR="007C010C" w:rsidRPr="00384A6B" w:rsidRDefault="007C010C" w:rsidP="007C010C">
            <w:pPr>
              <w:pStyle w:val="TableParagraph"/>
              <w:rPr>
                <w:color w:val="000000" w:themeColor="text1"/>
                <w:sz w:val="16"/>
              </w:rPr>
            </w:pPr>
            <w:r w:rsidRPr="00384A6B">
              <w:rPr>
                <w:color w:val="000000" w:themeColor="text1"/>
                <w:sz w:val="16"/>
              </w:rPr>
              <w:t>21 A</w:t>
            </w:r>
          </w:p>
        </w:tc>
        <w:tc>
          <w:tcPr>
            <w:tcW w:w="7214" w:type="dxa"/>
          </w:tcPr>
          <w:p w14:paraId="06599A5A" w14:textId="77777777" w:rsidR="007C010C" w:rsidRPr="00384A6B" w:rsidRDefault="007C010C" w:rsidP="007C010C">
            <w:pPr>
              <w:pStyle w:val="TableParagraph"/>
              <w:rPr>
                <w:color w:val="000000" w:themeColor="text1"/>
                <w:sz w:val="16"/>
              </w:rPr>
            </w:pPr>
            <w:r w:rsidRPr="00384A6B">
              <w:rPr>
                <w:color w:val="000000" w:themeColor="text1"/>
                <w:sz w:val="16"/>
              </w:rPr>
              <w:t>LATE RESULT NOTIFICATION FORM</w:t>
            </w:r>
          </w:p>
        </w:tc>
        <w:tc>
          <w:tcPr>
            <w:tcW w:w="2268" w:type="dxa"/>
          </w:tcPr>
          <w:p w14:paraId="36833009" w14:textId="0ADFDD71"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25</w:t>
            </w:r>
          </w:p>
        </w:tc>
      </w:tr>
      <w:tr w:rsidR="007C010C" w:rsidRPr="00384A6B" w14:paraId="59AC2160" w14:textId="77777777" w:rsidTr="00F91CA6">
        <w:trPr>
          <w:trHeight w:hRule="exact" w:val="261"/>
        </w:trPr>
        <w:tc>
          <w:tcPr>
            <w:tcW w:w="1139" w:type="dxa"/>
          </w:tcPr>
          <w:p w14:paraId="7EBB6331" w14:textId="77777777" w:rsidR="007C010C" w:rsidRPr="00384A6B" w:rsidRDefault="007C010C" w:rsidP="007C010C">
            <w:pPr>
              <w:pStyle w:val="TableParagraph"/>
              <w:rPr>
                <w:color w:val="000000" w:themeColor="text1"/>
                <w:sz w:val="16"/>
              </w:rPr>
            </w:pPr>
            <w:r w:rsidRPr="00384A6B">
              <w:rPr>
                <w:color w:val="000000" w:themeColor="text1"/>
                <w:sz w:val="16"/>
              </w:rPr>
              <w:t>21 B</w:t>
            </w:r>
          </w:p>
        </w:tc>
        <w:tc>
          <w:tcPr>
            <w:tcW w:w="7214" w:type="dxa"/>
          </w:tcPr>
          <w:p w14:paraId="75D93BF8" w14:textId="77777777" w:rsidR="007C010C" w:rsidRPr="00384A6B" w:rsidRDefault="007C010C" w:rsidP="007C010C">
            <w:pPr>
              <w:pStyle w:val="TableParagraph"/>
              <w:rPr>
                <w:color w:val="000000" w:themeColor="text1"/>
                <w:sz w:val="16"/>
              </w:rPr>
            </w:pPr>
            <w:r w:rsidRPr="00384A6B">
              <w:rPr>
                <w:color w:val="000000" w:themeColor="text1"/>
                <w:sz w:val="16"/>
              </w:rPr>
              <w:t>FAILURE TO PROVIDE RESULT</w:t>
            </w:r>
          </w:p>
        </w:tc>
        <w:tc>
          <w:tcPr>
            <w:tcW w:w="2268" w:type="dxa"/>
          </w:tcPr>
          <w:p w14:paraId="29DE8BF6" w14:textId="1F167657"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25</w:t>
            </w:r>
          </w:p>
        </w:tc>
      </w:tr>
      <w:tr w:rsidR="007C010C" w:rsidRPr="00384A6B" w14:paraId="46320263" w14:textId="77777777" w:rsidTr="00F91CA6">
        <w:trPr>
          <w:trHeight w:hRule="exact" w:val="279"/>
        </w:trPr>
        <w:tc>
          <w:tcPr>
            <w:tcW w:w="1139" w:type="dxa"/>
          </w:tcPr>
          <w:p w14:paraId="3B8944E1" w14:textId="145B1F8C" w:rsidR="007C010C" w:rsidRPr="00384A6B" w:rsidRDefault="007C010C" w:rsidP="007C010C">
            <w:pPr>
              <w:pStyle w:val="TableParagraph"/>
              <w:rPr>
                <w:color w:val="000000" w:themeColor="text1"/>
                <w:sz w:val="16"/>
              </w:rPr>
            </w:pPr>
            <w:r w:rsidRPr="00384A6B">
              <w:rPr>
                <w:color w:val="000000" w:themeColor="text1"/>
                <w:sz w:val="16"/>
              </w:rPr>
              <w:t>21</w:t>
            </w:r>
            <w:r w:rsidR="00EF7258">
              <w:rPr>
                <w:color w:val="000000" w:themeColor="text1"/>
                <w:sz w:val="16"/>
              </w:rPr>
              <w:t xml:space="preserve"> </w:t>
            </w:r>
            <w:r w:rsidRPr="00384A6B">
              <w:rPr>
                <w:color w:val="000000" w:themeColor="text1"/>
                <w:sz w:val="16"/>
              </w:rPr>
              <w:t>C</w:t>
            </w:r>
          </w:p>
        </w:tc>
        <w:tc>
          <w:tcPr>
            <w:tcW w:w="7214" w:type="dxa"/>
          </w:tcPr>
          <w:p w14:paraId="1C243FE3" w14:textId="3B3C7569" w:rsidR="007C010C" w:rsidRPr="00384A6B" w:rsidRDefault="007C010C" w:rsidP="007C010C">
            <w:pPr>
              <w:pStyle w:val="TableParagraph"/>
              <w:rPr>
                <w:color w:val="000000" w:themeColor="text1"/>
                <w:sz w:val="16"/>
              </w:rPr>
            </w:pPr>
            <w:r w:rsidRPr="00384A6B">
              <w:rPr>
                <w:color w:val="000000" w:themeColor="text1"/>
                <w:sz w:val="16"/>
              </w:rPr>
              <w:t xml:space="preserve">RESULT NOTIFICATION </w:t>
            </w:r>
            <w:r w:rsidR="00FE75D8">
              <w:rPr>
                <w:color w:val="000000" w:themeColor="text1"/>
                <w:sz w:val="16"/>
              </w:rPr>
              <w:t xml:space="preserve">INCORRECT OR </w:t>
            </w:r>
            <w:r w:rsidRPr="00384A6B">
              <w:rPr>
                <w:color w:val="000000" w:themeColor="text1"/>
                <w:sz w:val="16"/>
              </w:rPr>
              <w:t>NOT SIGNED BY APPROPRIATE SIGNATORIES</w:t>
            </w:r>
          </w:p>
        </w:tc>
        <w:tc>
          <w:tcPr>
            <w:tcW w:w="2268" w:type="dxa"/>
          </w:tcPr>
          <w:p w14:paraId="35B39A44" w14:textId="75FABE96"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w:t>
            </w:r>
            <w:r w:rsidR="00977C7F">
              <w:rPr>
                <w:color w:val="000000" w:themeColor="text1"/>
                <w:sz w:val="16"/>
              </w:rPr>
              <w:t>50</w:t>
            </w:r>
          </w:p>
        </w:tc>
      </w:tr>
      <w:tr w:rsidR="007C010C" w:rsidRPr="00384A6B" w14:paraId="6FA107F5" w14:textId="77777777" w:rsidTr="00F91CA6">
        <w:trPr>
          <w:trHeight w:hRule="exact" w:val="246"/>
        </w:trPr>
        <w:tc>
          <w:tcPr>
            <w:tcW w:w="1139" w:type="dxa"/>
          </w:tcPr>
          <w:p w14:paraId="07926816" w14:textId="77777777" w:rsidR="007C010C" w:rsidRPr="00384A6B" w:rsidRDefault="007C010C" w:rsidP="007C010C">
            <w:pPr>
              <w:pStyle w:val="TableParagraph"/>
              <w:rPr>
                <w:color w:val="000000" w:themeColor="text1"/>
                <w:sz w:val="16"/>
              </w:rPr>
            </w:pPr>
            <w:r w:rsidRPr="00384A6B">
              <w:rPr>
                <w:color w:val="000000" w:themeColor="text1"/>
                <w:sz w:val="16"/>
              </w:rPr>
              <w:t>23 C</w:t>
            </w:r>
          </w:p>
        </w:tc>
        <w:tc>
          <w:tcPr>
            <w:tcW w:w="7214" w:type="dxa"/>
          </w:tcPr>
          <w:p w14:paraId="16AFB87C" w14:textId="77777777" w:rsidR="007C010C" w:rsidRPr="00384A6B" w:rsidRDefault="007C010C" w:rsidP="007C010C">
            <w:pPr>
              <w:pStyle w:val="TableParagraph"/>
              <w:rPr>
                <w:color w:val="000000" w:themeColor="text1"/>
                <w:sz w:val="16"/>
              </w:rPr>
            </w:pPr>
            <w:r w:rsidRPr="00384A6B">
              <w:rPr>
                <w:color w:val="000000" w:themeColor="text1"/>
                <w:sz w:val="16"/>
              </w:rPr>
              <w:t>FAILURE TO PROVIDE CLUB ASSISTANT REFEREE</w:t>
            </w:r>
          </w:p>
        </w:tc>
        <w:tc>
          <w:tcPr>
            <w:tcW w:w="2268" w:type="dxa"/>
          </w:tcPr>
          <w:p w14:paraId="6E453221" w14:textId="1FCE8DD4"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25</w:t>
            </w:r>
          </w:p>
        </w:tc>
      </w:tr>
      <w:tr w:rsidR="007C010C" w:rsidRPr="00384A6B" w14:paraId="3FC39E2B" w14:textId="77777777" w:rsidTr="00F91CA6">
        <w:trPr>
          <w:trHeight w:hRule="exact" w:val="246"/>
        </w:trPr>
        <w:tc>
          <w:tcPr>
            <w:tcW w:w="1139" w:type="dxa"/>
          </w:tcPr>
          <w:p w14:paraId="0FBB3878" w14:textId="77777777" w:rsidR="007C010C" w:rsidRPr="00384A6B" w:rsidRDefault="007C010C" w:rsidP="007C010C">
            <w:pPr>
              <w:pStyle w:val="TableParagraph"/>
              <w:rPr>
                <w:color w:val="000000" w:themeColor="text1"/>
                <w:sz w:val="16"/>
              </w:rPr>
            </w:pPr>
            <w:r w:rsidRPr="00384A6B">
              <w:rPr>
                <w:color w:val="000000" w:themeColor="text1"/>
                <w:sz w:val="16"/>
              </w:rPr>
              <w:t>23 E</w:t>
            </w:r>
          </w:p>
        </w:tc>
        <w:tc>
          <w:tcPr>
            <w:tcW w:w="7214" w:type="dxa"/>
          </w:tcPr>
          <w:p w14:paraId="1C720DD1" w14:textId="77777777" w:rsidR="007C010C" w:rsidRPr="00384A6B" w:rsidRDefault="007C010C" w:rsidP="007C010C">
            <w:pPr>
              <w:pStyle w:val="TableParagraph"/>
              <w:rPr>
                <w:color w:val="000000" w:themeColor="text1"/>
                <w:sz w:val="16"/>
              </w:rPr>
            </w:pPr>
            <w:r w:rsidRPr="00384A6B">
              <w:rPr>
                <w:color w:val="000000" w:themeColor="text1"/>
                <w:sz w:val="16"/>
              </w:rPr>
              <w:t>FAILURE TO PAY MATCH OFFICIALS’ FEES AND EXPENSES</w:t>
            </w:r>
          </w:p>
        </w:tc>
        <w:tc>
          <w:tcPr>
            <w:tcW w:w="2268" w:type="dxa"/>
          </w:tcPr>
          <w:p w14:paraId="5E88C392" w14:textId="409E1B56" w:rsidR="007C010C" w:rsidRPr="00384A6B" w:rsidRDefault="007C010C" w:rsidP="007C010C">
            <w:pPr>
              <w:pStyle w:val="TableParagraph"/>
              <w:rPr>
                <w:color w:val="000000" w:themeColor="text1"/>
                <w:sz w:val="16"/>
              </w:rPr>
            </w:pPr>
            <w:r w:rsidRPr="009850E7">
              <w:rPr>
                <w:color w:val="000000" w:themeColor="text1"/>
                <w:sz w:val="16"/>
                <w:highlight w:val="green"/>
              </w:rPr>
              <w:t xml:space="preserve">£ </w:t>
            </w:r>
            <w:r w:rsidR="009850E7" w:rsidRPr="009850E7">
              <w:rPr>
                <w:color w:val="000000" w:themeColor="text1"/>
                <w:sz w:val="16"/>
                <w:highlight w:val="green"/>
              </w:rPr>
              <w:t>10</w:t>
            </w:r>
            <w:r w:rsidRPr="009850E7">
              <w:rPr>
                <w:color w:val="000000" w:themeColor="text1"/>
                <w:sz w:val="16"/>
                <w:highlight w:val="green"/>
              </w:rPr>
              <w:t>0</w:t>
            </w:r>
          </w:p>
        </w:tc>
      </w:tr>
      <w:tr w:rsidR="007C010C" w:rsidRPr="00384A6B" w14:paraId="6259E6E7" w14:textId="77777777" w:rsidTr="008175EB">
        <w:trPr>
          <w:trHeight w:hRule="exact" w:val="331"/>
        </w:trPr>
        <w:tc>
          <w:tcPr>
            <w:tcW w:w="1139" w:type="dxa"/>
          </w:tcPr>
          <w:p w14:paraId="4E97A133" w14:textId="77777777" w:rsidR="007C010C" w:rsidRPr="00384A6B" w:rsidRDefault="007C010C" w:rsidP="007C010C">
            <w:pPr>
              <w:pStyle w:val="TableParagraph"/>
              <w:rPr>
                <w:color w:val="000000" w:themeColor="text1"/>
                <w:sz w:val="16"/>
              </w:rPr>
            </w:pPr>
            <w:r w:rsidRPr="00384A6B">
              <w:rPr>
                <w:color w:val="000000" w:themeColor="text1"/>
                <w:sz w:val="16"/>
              </w:rPr>
              <w:t>23 F</w:t>
            </w:r>
          </w:p>
        </w:tc>
        <w:tc>
          <w:tcPr>
            <w:tcW w:w="7214" w:type="dxa"/>
          </w:tcPr>
          <w:p w14:paraId="2A10099B" w14:textId="77777777" w:rsidR="007C010C" w:rsidRPr="006C5C49" w:rsidRDefault="007C010C" w:rsidP="007C010C">
            <w:pPr>
              <w:pStyle w:val="TableParagraph"/>
              <w:spacing w:line="250" w:lineRule="auto"/>
              <w:ind w:right="210"/>
              <w:rPr>
                <w:color w:val="000000" w:themeColor="text1"/>
                <w:sz w:val="16"/>
                <w:lang w:val="en-GB"/>
              </w:rPr>
            </w:pPr>
            <w:r w:rsidRPr="00384A6B">
              <w:rPr>
                <w:color w:val="000000" w:themeColor="text1"/>
                <w:sz w:val="16"/>
              </w:rPr>
              <w:t>FAILURE TO PAY MATCH OFFICIALS WHERE A MATCH IS NOT PLAYED</w:t>
            </w:r>
          </w:p>
        </w:tc>
        <w:tc>
          <w:tcPr>
            <w:tcW w:w="2268" w:type="dxa"/>
          </w:tcPr>
          <w:p w14:paraId="444D3E40" w14:textId="49832DC8"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50</w:t>
            </w:r>
          </w:p>
        </w:tc>
      </w:tr>
      <w:tr w:rsidR="007C010C" w:rsidRPr="00384A6B" w14:paraId="1CDB91C6" w14:textId="77777777" w:rsidTr="00F91CA6">
        <w:trPr>
          <w:trHeight w:hRule="exact" w:val="246"/>
        </w:trPr>
        <w:tc>
          <w:tcPr>
            <w:tcW w:w="1139" w:type="dxa"/>
          </w:tcPr>
          <w:p w14:paraId="2DFC1AF7" w14:textId="77777777" w:rsidR="007C010C" w:rsidRPr="00384A6B" w:rsidRDefault="007C010C" w:rsidP="007C010C">
            <w:pPr>
              <w:pStyle w:val="TableParagraph"/>
              <w:rPr>
                <w:color w:val="000000" w:themeColor="text1"/>
                <w:sz w:val="16"/>
              </w:rPr>
            </w:pPr>
            <w:r w:rsidRPr="00384A6B">
              <w:rPr>
                <w:color w:val="000000" w:themeColor="text1"/>
                <w:sz w:val="16"/>
              </w:rPr>
              <w:t>23 H</w:t>
            </w:r>
          </w:p>
        </w:tc>
        <w:tc>
          <w:tcPr>
            <w:tcW w:w="7214" w:type="dxa"/>
          </w:tcPr>
          <w:p w14:paraId="3BA3308D" w14:textId="77777777" w:rsidR="007C010C" w:rsidRPr="00384A6B" w:rsidRDefault="007C010C" w:rsidP="007C010C">
            <w:pPr>
              <w:pStyle w:val="TableParagraph"/>
              <w:rPr>
                <w:color w:val="000000" w:themeColor="text1"/>
                <w:sz w:val="16"/>
              </w:rPr>
            </w:pPr>
            <w:r w:rsidRPr="00384A6B">
              <w:rPr>
                <w:color w:val="000000" w:themeColor="text1"/>
                <w:sz w:val="16"/>
              </w:rPr>
              <w:t>FAILURE TO PROVIDE REFEREE’S MARK</w:t>
            </w:r>
          </w:p>
        </w:tc>
        <w:tc>
          <w:tcPr>
            <w:tcW w:w="2268" w:type="dxa"/>
          </w:tcPr>
          <w:p w14:paraId="7E8A5B40" w14:textId="6EF3D982" w:rsidR="007C010C" w:rsidRPr="00384A6B" w:rsidRDefault="007C010C" w:rsidP="007C010C">
            <w:pPr>
              <w:pStyle w:val="TableParagraph"/>
              <w:rPr>
                <w:color w:val="000000" w:themeColor="text1"/>
                <w:sz w:val="16"/>
              </w:rPr>
            </w:pPr>
            <w:r w:rsidRPr="00384A6B">
              <w:rPr>
                <w:color w:val="000000" w:themeColor="text1"/>
                <w:sz w:val="16"/>
              </w:rPr>
              <w:t>£</w:t>
            </w:r>
            <w:r>
              <w:rPr>
                <w:color w:val="000000" w:themeColor="text1"/>
                <w:sz w:val="16"/>
              </w:rPr>
              <w:t xml:space="preserve"> 25</w:t>
            </w:r>
          </w:p>
        </w:tc>
      </w:tr>
    </w:tbl>
    <w:p w14:paraId="55024BED" w14:textId="18501C7B" w:rsidR="00EB2DAF" w:rsidRPr="00384A6B" w:rsidRDefault="00EB2DAF" w:rsidP="007D4E12">
      <w:pPr>
        <w:rPr>
          <w:b/>
          <w:color w:val="000000" w:themeColor="text1"/>
          <w:sz w:val="16"/>
        </w:rPr>
      </w:pPr>
    </w:p>
    <w:sectPr w:rsidR="00EB2DAF"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DC20" w14:textId="77777777" w:rsidR="00FB4CDA" w:rsidRDefault="00FB4CDA">
      <w:r>
        <w:separator/>
      </w:r>
    </w:p>
  </w:endnote>
  <w:endnote w:type="continuationSeparator" w:id="0">
    <w:p w14:paraId="0B952149" w14:textId="77777777" w:rsidR="00FB4CDA" w:rsidRDefault="00FB4CDA">
      <w:r>
        <w:continuationSeparator/>
      </w:r>
    </w:p>
  </w:endnote>
  <w:endnote w:type="continuationNotice" w:id="1">
    <w:p w14:paraId="45C852AD" w14:textId="77777777" w:rsidR="00FB4CDA" w:rsidRDefault="00FB4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20B0604020202020204"/>
    <w:charset w:val="00"/>
    <w:family w:val="modern"/>
    <w:pitch w:val="variable"/>
    <w:sig w:usb0="00000001"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20B0604020202020204"/>
    <w:charset w:val="00"/>
    <w:family w:val="modern"/>
    <w:pitch w:val="variable"/>
    <w:sig w:usb0="00000001" w:usb1="4000205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Jack Medium">
    <w:altName w:val="Arial"/>
    <w:panose1 w:val="020B0604020202020204"/>
    <w:charset w:val="00"/>
    <w:family w:val="modern"/>
    <w:pitch w:val="variable"/>
    <w:sig w:usb0="00000001" w:usb1="4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E620" w14:textId="77777777" w:rsidR="00FB4CDA" w:rsidRDefault="00FB4CDA">
      <w:r>
        <w:separator/>
      </w:r>
    </w:p>
  </w:footnote>
  <w:footnote w:type="continuationSeparator" w:id="0">
    <w:p w14:paraId="0EDE3E67" w14:textId="77777777" w:rsidR="00FB4CDA" w:rsidRDefault="00FB4CDA">
      <w:r>
        <w:continuationSeparator/>
      </w:r>
    </w:p>
  </w:footnote>
  <w:footnote w:type="continuationNotice" w:id="1">
    <w:p w14:paraId="2547B8E4" w14:textId="77777777" w:rsidR="00FB4CDA" w:rsidRDefault="00FB4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BC22BC"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ZL1AEAAJADAAAOAAAAZHJzL2Uyb0RvYy54bWysU8Fu1DAQvSPxD5bvbDaLqGi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D1wEAAJcDAAAOAAAAZHJzL2Uyb0RvYy54bWysU8Fu1DAQvSPxD5bvbDaLqGi02aq0KkIq&#10;UKn0AyaOk1gkHjP2brJ8PWNns6VwQ1ysyYz95r03k+3VNPTioMkbtKXMV2sptFVYG9uW8unb3Zv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5A4EDC"/>
    <w:multiLevelType w:val="hybridMultilevel"/>
    <w:tmpl w:val="410E41D2"/>
    <w:lvl w:ilvl="0" w:tplc="95D6D6C0">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5"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8"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9"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1"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2"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3"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5"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8"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1"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2"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4"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5"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8" w15:restartNumberingAfterBreak="0">
    <w:nsid w:val="4CE52ADD"/>
    <w:multiLevelType w:val="hybridMultilevel"/>
    <w:tmpl w:val="BCE04D60"/>
    <w:lvl w:ilvl="0" w:tplc="92E4C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30"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31"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2"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7"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8"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4"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7"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8"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9"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739787595">
    <w:abstractNumId w:val="21"/>
  </w:num>
  <w:num w:numId="2" w16cid:durableId="1272322588">
    <w:abstractNumId w:val="30"/>
  </w:num>
  <w:num w:numId="3" w16cid:durableId="209922486">
    <w:abstractNumId w:val="46"/>
  </w:num>
  <w:num w:numId="4" w16cid:durableId="1630278013">
    <w:abstractNumId w:val="7"/>
  </w:num>
  <w:num w:numId="5" w16cid:durableId="1020356775">
    <w:abstractNumId w:val="4"/>
  </w:num>
  <w:num w:numId="6" w16cid:durableId="1549534994">
    <w:abstractNumId w:val="11"/>
  </w:num>
  <w:num w:numId="7" w16cid:durableId="1378775304">
    <w:abstractNumId w:val="20"/>
  </w:num>
  <w:num w:numId="8" w16cid:durableId="1632635668">
    <w:abstractNumId w:val="17"/>
  </w:num>
  <w:num w:numId="9" w16cid:durableId="2051100665">
    <w:abstractNumId w:val="48"/>
  </w:num>
  <w:num w:numId="10" w16cid:durableId="192158177">
    <w:abstractNumId w:val="22"/>
  </w:num>
  <w:num w:numId="11" w16cid:durableId="1240482712">
    <w:abstractNumId w:val="10"/>
  </w:num>
  <w:num w:numId="12" w16cid:durableId="475489136">
    <w:abstractNumId w:val="38"/>
  </w:num>
  <w:num w:numId="13" w16cid:durableId="1422486247">
    <w:abstractNumId w:val="14"/>
  </w:num>
  <w:num w:numId="14" w16cid:durableId="1681928242">
    <w:abstractNumId w:val="39"/>
  </w:num>
  <w:num w:numId="15" w16cid:durableId="662204139">
    <w:abstractNumId w:val="25"/>
  </w:num>
  <w:num w:numId="16" w16cid:durableId="2045322425">
    <w:abstractNumId w:val="15"/>
  </w:num>
  <w:num w:numId="17" w16cid:durableId="980773397">
    <w:abstractNumId w:val="6"/>
  </w:num>
  <w:num w:numId="18" w16cid:durableId="1381978942">
    <w:abstractNumId w:val="8"/>
  </w:num>
  <w:num w:numId="19" w16cid:durableId="211812502">
    <w:abstractNumId w:val="24"/>
  </w:num>
  <w:num w:numId="20" w16cid:durableId="1558085207">
    <w:abstractNumId w:val="29"/>
  </w:num>
  <w:num w:numId="21" w16cid:durableId="512063682">
    <w:abstractNumId w:val="36"/>
  </w:num>
  <w:num w:numId="22" w16cid:durableId="1667786312">
    <w:abstractNumId w:val="12"/>
  </w:num>
  <w:num w:numId="23" w16cid:durableId="139732852">
    <w:abstractNumId w:val="33"/>
  </w:num>
  <w:num w:numId="24" w16cid:durableId="590699062">
    <w:abstractNumId w:val="35"/>
  </w:num>
  <w:num w:numId="25" w16cid:durableId="766920881">
    <w:abstractNumId w:val="0"/>
  </w:num>
  <w:num w:numId="26" w16cid:durableId="1774200866">
    <w:abstractNumId w:val="47"/>
  </w:num>
  <w:num w:numId="27" w16cid:durableId="919287318">
    <w:abstractNumId w:val="37"/>
  </w:num>
  <w:num w:numId="28" w16cid:durableId="1973637851">
    <w:abstractNumId w:val="9"/>
  </w:num>
  <w:num w:numId="29" w16cid:durableId="1219167569">
    <w:abstractNumId w:val="5"/>
  </w:num>
  <w:num w:numId="30" w16cid:durableId="2119711496">
    <w:abstractNumId w:val="18"/>
  </w:num>
  <w:num w:numId="31" w16cid:durableId="1587373915">
    <w:abstractNumId w:val="43"/>
  </w:num>
  <w:num w:numId="32" w16cid:durableId="517936723">
    <w:abstractNumId w:val="13"/>
  </w:num>
  <w:num w:numId="33" w16cid:durableId="2139638603">
    <w:abstractNumId w:val="40"/>
  </w:num>
  <w:num w:numId="34" w16cid:durableId="1068307857">
    <w:abstractNumId w:val="42"/>
  </w:num>
  <w:num w:numId="35" w16cid:durableId="975185807">
    <w:abstractNumId w:val="49"/>
  </w:num>
  <w:num w:numId="36" w16cid:durableId="788159997">
    <w:abstractNumId w:val="2"/>
  </w:num>
  <w:num w:numId="37" w16cid:durableId="195460855">
    <w:abstractNumId w:val="41"/>
  </w:num>
  <w:num w:numId="38" w16cid:durableId="1556623571">
    <w:abstractNumId w:val="23"/>
  </w:num>
  <w:num w:numId="39" w16cid:durableId="297033636">
    <w:abstractNumId w:val="31"/>
  </w:num>
  <w:num w:numId="40" w16cid:durableId="399409114">
    <w:abstractNumId w:val="27"/>
  </w:num>
  <w:num w:numId="41" w16cid:durableId="1347950465">
    <w:abstractNumId w:val="32"/>
  </w:num>
  <w:num w:numId="42" w16cid:durableId="1083259626">
    <w:abstractNumId w:val="34"/>
  </w:num>
  <w:num w:numId="43" w16cid:durableId="846405363">
    <w:abstractNumId w:val="44"/>
  </w:num>
  <w:num w:numId="44" w16cid:durableId="1095858975">
    <w:abstractNumId w:val="16"/>
  </w:num>
  <w:num w:numId="45" w16cid:durableId="1897859463">
    <w:abstractNumId w:val="19"/>
  </w:num>
  <w:num w:numId="46" w16cid:durableId="918444332">
    <w:abstractNumId w:val="45"/>
  </w:num>
  <w:num w:numId="47" w16cid:durableId="2029944762">
    <w:abstractNumId w:val="1"/>
  </w:num>
  <w:num w:numId="48" w16cid:durableId="447508317">
    <w:abstractNumId w:val="26"/>
  </w:num>
  <w:num w:numId="49" w16cid:durableId="1733311440">
    <w:abstractNumId w:val="28"/>
  </w:num>
  <w:num w:numId="50" w16cid:durableId="10192659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00C0"/>
    <w:rsid w:val="00001B3B"/>
    <w:rsid w:val="00002E39"/>
    <w:rsid w:val="000032EB"/>
    <w:rsid w:val="00003F12"/>
    <w:rsid w:val="00010223"/>
    <w:rsid w:val="00012AB6"/>
    <w:rsid w:val="00012FE1"/>
    <w:rsid w:val="000131D9"/>
    <w:rsid w:val="000134D1"/>
    <w:rsid w:val="0001449F"/>
    <w:rsid w:val="00014E36"/>
    <w:rsid w:val="000154D0"/>
    <w:rsid w:val="00015A29"/>
    <w:rsid w:val="00020535"/>
    <w:rsid w:val="00022056"/>
    <w:rsid w:val="000223C2"/>
    <w:rsid w:val="000224B4"/>
    <w:rsid w:val="00022DDD"/>
    <w:rsid w:val="00023941"/>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0912"/>
    <w:rsid w:val="00061524"/>
    <w:rsid w:val="000615C0"/>
    <w:rsid w:val="000619FA"/>
    <w:rsid w:val="00063330"/>
    <w:rsid w:val="00065984"/>
    <w:rsid w:val="00070F8C"/>
    <w:rsid w:val="00071E51"/>
    <w:rsid w:val="000720B5"/>
    <w:rsid w:val="00072488"/>
    <w:rsid w:val="00074456"/>
    <w:rsid w:val="000744F8"/>
    <w:rsid w:val="00074EA4"/>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3F4A"/>
    <w:rsid w:val="00094790"/>
    <w:rsid w:val="00094B48"/>
    <w:rsid w:val="00095C4A"/>
    <w:rsid w:val="00096B13"/>
    <w:rsid w:val="000A173B"/>
    <w:rsid w:val="000A4AFF"/>
    <w:rsid w:val="000A530F"/>
    <w:rsid w:val="000B0764"/>
    <w:rsid w:val="000B1B4F"/>
    <w:rsid w:val="000B2779"/>
    <w:rsid w:val="000B3216"/>
    <w:rsid w:val="000B36DD"/>
    <w:rsid w:val="000B4137"/>
    <w:rsid w:val="000B4C73"/>
    <w:rsid w:val="000B6AC2"/>
    <w:rsid w:val="000B6AEE"/>
    <w:rsid w:val="000B738A"/>
    <w:rsid w:val="000B7505"/>
    <w:rsid w:val="000B76AD"/>
    <w:rsid w:val="000C0461"/>
    <w:rsid w:val="000C258C"/>
    <w:rsid w:val="000C2D9E"/>
    <w:rsid w:val="000C47FD"/>
    <w:rsid w:val="000C60DB"/>
    <w:rsid w:val="000C616A"/>
    <w:rsid w:val="000C6A72"/>
    <w:rsid w:val="000D1D91"/>
    <w:rsid w:val="000D20B7"/>
    <w:rsid w:val="000D2DD3"/>
    <w:rsid w:val="000D44E3"/>
    <w:rsid w:val="000D55BC"/>
    <w:rsid w:val="000D5A66"/>
    <w:rsid w:val="000D7487"/>
    <w:rsid w:val="000E1FE6"/>
    <w:rsid w:val="000E2AA3"/>
    <w:rsid w:val="000E3B93"/>
    <w:rsid w:val="000E433D"/>
    <w:rsid w:val="000E4A1E"/>
    <w:rsid w:val="000E4B7F"/>
    <w:rsid w:val="000E669B"/>
    <w:rsid w:val="000E690E"/>
    <w:rsid w:val="000F0D88"/>
    <w:rsid w:val="000F2A76"/>
    <w:rsid w:val="000F344D"/>
    <w:rsid w:val="000F615D"/>
    <w:rsid w:val="000F694F"/>
    <w:rsid w:val="000F78CA"/>
    <w:rsid w:val="001003E9"/>
    <w:rsid w:val="00100CC7"/>
    <w:rsid w:val="0010494C"/>
    <w:rsid w:val="00104EBD"/>
    <w:rsid w:val="00105138"/>
    <w:rsid w:val="00105A23"/>
    <w:rsid w:val="00106703"/>
    <w:rsid w:val="00111370"/>
    <w:rsid w:val="001119E9"/>
    <w:rsid w:val="001124F6"/>
    <w:rsid w:val="00112EC7"/>
    <w:rsid w:val="0011349E"/>
    <w:rsid w:val="00114A16"/>
    <w:rsid w:val="00114D87"/>
    <w:rsid w:val="00116101"/>
    <w:rsid w:val="00116BF2"/>
    <w:rsid w:val="00117419"/>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9F8"/>
    <w:rsid w:val="00163BC0"/>
    <w:rsid w:val="001640C5"/>
    <w:rsid w:val="0016469A"/>
    <w:rsid w:val="0016478B"/>
    <w:rsid w:val="00165013"/>
    <w:rsid w:val="00166098"/>
    <w:rsid w:val="0017025E"/>
    <w:rsid w:val="0017119C"/>
    <w:rsid w:val="0017125D"/>
    <w:rsid w:val="00171312"/>
    <w:rsid w:val="001714CA"/>
    <w:rsid w:val="00175FE1"/>
    <w:rsid w:val="00180BCF"/>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3EC4"/>
    <w:rsid w:val="001A4400"/>
    <w:rsid w:val="001A458A"/>
    <w:rsid w:val="001A4E2E"/>
    <w:rsid w:val="001A52C4"/>
    <w:rsid w:val="001A5861"/>
    <w:rsid w:val="001A7664"/>
    <w:rsid w:val="001B188A"/>
    <w:rsid w:val="001B1D73"/>
    <w:rsid w:val="001B3033"/>
    <w:rsid w:val="001B4A90"/>
    <w:rsid w:val="001B553F"/>
    <w:rsid w:val="001C0DA8"/>
    <w:rsid w:val="001C3DD1"/>
    <w:rsid w:val="001C4762"/>
    <w:rsid w:val="001C6454"/>
    <w:rsid w:val="001D10E0"/>
    <w:rsid w:val="001D1BCF"/>
    <w:rsid w:val="001D3A2D"/>
    <w:rsid w:val="001D4336"/>
    <w:rsid w:val="001D51B8"/>
    <w:rsid w:val="001D6949"/>
    <w:rsid w:val="001D6CA0"/>
    <w:rsid w:val="001E1D35"/>
    <w:rsid w:val="001E3D6B"/>
    <w:rsid w:val="001E6AAD"/>
    <w:rsid w:val="001E6D11"/>
    <w:rsid w:val="001E7856"/>
    <w:rsid w:val="001F2054"/>
    <w:rsid w:val="001F2B13"/>
    <w:rsid w:val="001F447D"/>
    <w:rsid w:val="001F47B3"/>
    <w:rsid w:val="001F5591"/>
    <w:rsid w:val="001F5AD7"/>
    <w:rsid w:val="001F5B1A"/>
    <w:rsid w:val="001F79F8"/>
    <w:rsid w:val="00201619"/>
    <w:rsid w:val="002045F3"/>
    <w:rsid w:val="00205E46"/>
    <w:rsid w:val="002074E7"/>
    <w:rsid w:val="0021297A"/>
    <w:rsid w:val="00215232"/>
    <w:rsid w:val="0021624B"/>
    <w:rsid w:val="00216F1B"/>
    <w:rsid w:val="00217351"/>
    <w:rsid w:val="00220B9E"/>
    <w:rsid w:val="00220F29"/>
    <w:rsid w:val="00221121"/>
    <w:rsid w:val="002218F9"/>
    <w:rsid w:val="002235BF"/>
    <w:rsid w:val="00227F78"/>
    <w:rsid w:val="002340A6"/>
    <w:rsid w:val="0024011C"/>
    <w:rsid w:val="00241A83"/>
    <w:rsid w:val="00241B71"/>
    <w:rsid w:val="00243604"/>
    <w:rsid w:val="002459BA"/>
    <w:rsid w:val="00250CB7"/>
    <w:rsid w:val="00250E2C"/>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05DA"/>
    <w:rsid w:val="0028335A"/>
    <w:rsid w:val="00290093"/>
    <w:rsid w:val="00291E7C"/>
    <w:rsid w:val="00292D2E"/>
    <w:rsid w:val="00294045"/>
    <w:rsid w:val="00294C3E"/>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15BE"/>
    <w:rsid w:val="00302A95"/>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20F3"/>
    <w:rsid w:val="0036461C"/>
    <w:rsid w:val="00364C70"/>
    <w:rsid w:val="00364E7E"/>
    <w:rsid w:val="0036597C"/>
    <w:rsid w:val="00365A10"/>
    <w:rsid w:val="0036745E"/>
    <w:rsid w:val="00371730"/>
    <w:rsid w:val="00371C97"/>
    <w:rsid w:val="00372ED5"/>
    <w:rsid w:val="00372F76"/>
    <w:rsid w:val="00374951"/>
    <w:rsid w:val="00382C3C"/>
    <w:rsid w:val="00383D37"/>
    <w:rsid w:val="00384A6B"/>
    <w:rsid w:val="00384B05"/>
    <w:rsid w:val="00384C4F"/>
    <w:rsid w:val="00395803"/>
    <w:rsid w:val="003A22EE"/>
    <w:rsid w:val="003A3E3B"/>
    <w:rsid w:val="003A5D86"/>
    <w:rsid w:val="003A6F88"/>
    <w:rsid w:val="003B00ED"/>
    <w:rsid w:val="003B16E9"/>
    <w:rsid w:val="003B1858"/>
    <w:rsid w:val="003B324D"/>
    <w:rsid w:val="003B3374"/>
    <w:rsid w:val="003B4504"/>
    <w:rsid w:val="003B5E38"/>
    <w:rsid w:val="003B6B8B"/>
    <w:rsid w:val="003C1A41"/>
    <w:rsid w:val="003C5036"/>
    <w:rsid w:val="003C7D62"/>
    <w:rsid w:val="003D0A17"/>
    <w:rsid w:val="003D1D3A"/>
    <w:rsid w:val="003D2656"/>
    <w:rsid w:val="003D2B91"/>
    <w:rsid w:val="003D2F66"/>
    <w:rsid w:val="003D406D"/>
    <w:rsid w:val="003D692F"/>
    <w:rsid w:val="003E0015"/>
    <w:rsid w:val="003E23C9"/>
    <w:rsid w:val="003E3B09"/>
    <w:rsid w:val="003E659F"/>
    <w:rsid w:val="003E721F"/>
    <w:rsid w:val="003E76B2"/>
    <w:rsid w:val="003F1123"/>
    <w:rsid w:val="003F2F22"/>
    <w:rsid w:val="003F3355"/>
    <w:rsid w:val="0040264F"/>
    <w:rsid w:val="00404013"/>
    <w:rsid w:val="0040600B"/>
    <w:rsid w:val="00407DF9"/>
    <w:rsid w:val="00407F91"/>
    <w:rsid w:val="00411EEE"/>
    <w:rsid w:val="00412CB2"/>
    <w:rsid w:val="00412E28"/>
    <w:rsid w:val="00413294"/>
    <w:rsid w:val="004135FC"/>
    <w:rsid w:val="00414C76"/>
    <w:rsid w:val="00417BCA"/>
    <w:rsid w:val="004205BE"/>
    <w:rsid w:val="0042177A"/>
    <w:rsid w:val="00421A8C"/>
    <w:rsid w:val="00423EAD"/>
    <w:rsid w:val="00424A4F"/>
    <w:rsid w:val="00425E55"/>
    <w:rsid w:val="00425E77"/>
    <w:rsid w:val="004261AE"/>
    <w:rsid w:val="004306C3"/>
    <w:rsid w:val="0043149C"/>
    <w:rsid w:val="00431AFA"/>
    <w:rsid w:val="00431E84"/>
    <w:rsid w:val="00431F6E"/>
    <w:rsid w:val="00432060"/>
    <w:rsid w:val="00432EBD"/>
    <w:rsid w:val="0043328C"/>
    <w:rsid w:val="004337FB"/>
    <w:rsid w:val="00433BCC"/>
    <w:rsid w:val="004353C7"/>
    <w:rsid w:val="0043625B"/>
    <w:rsid w:val="00436806"/>
    <w:rsid w:val="0043793F"/>
    <w:rsid w:val="00443B19"/>
    <w:rsid w:val="00443C30"/>
    <w:rsid w:val="0044523C"/>
    <w:rsid w:val="004459CA"/>
    <w:rsid w:val="004556B4"/>
    <w:rsid w:val="00456C9A"/>
    <w:rsid w:val="004574D4"/>
    <w:rsid w:val="004575C7"/>
    <w:rsid w:val="00461A78"/>
    <w:rsid w:val="00461D58"/>
    <w:rsid w:val="004678AC"/>
    <w:rsid w:val="00467F0F"/>
    <w:rsid w:val="00474668"/>
    <w:rsid w:val="00476222"/>
    <w:rsid w:val="00477E33"/>
    <w:rsid w:val="00481253"/>
    <w:rsid w:val="00482C65"/>
    <w:rsid w:val="00491D11"/>
    <w:rsid w:val="00492902"/>
    <w:rsid w:val="00492F35"/>
    <w:rsid w:val="00493208"/>
    <w:rsid w:val="00493239"/>
    <w:rsid w:val="00494B40"/>
    <w:rsid w:val="004961F8"/>
    <w:rsid w:val="0049698F"/>
    <w:rsid w:val="004A00B2"/>
    <w:rsid w:val="004A19F8"/>
    <w:rsid w:val="004A1BD0"/>
    <w:rsid w:val="004A1CCB"/>
    <w:rsid w:val="004A4985"/>
    <w:rsid w:val="004A4DFA"/>
    <w:rsid w:val="004A5186"/>
    <w:rsid w:val="004A5F79"/>
    <w:rsid w:val="004A79CC"/>
    <w:rsid w:val="004A7D64"/>
    <w:rsid w:val="004B0DC5"/>
    <w:rsid w:val="004B0E04"/>
    <w:rsid w:val="004B1C48"/>
    <w:rsid w:val="004B3B17"/>
    <w:rsid w:val="004B44FA"/>
    <w:rsid w:val="004B6A40"/>
    <w:rsid w:val="004B73AD"/>
    <w:rsid w:val="004C08B1"/>
    <w:rsid w:val="004C3B55"/>
    <w:rsid w:val="004C47B4"/>
    <w:rsid w:val="004C4B38"/>
    <w:rsid w:val="004C5D26"/>
    <w:rsid w:val="004C5D55"/>
    <w:rsid w:val="004C65D6"/>
    <w:rsid w:val="004C79B8"/>
    <w:rsid w:val="004D251A"/>
    <w:rsid w:val="004D2654"/>
    <w:rsid w:val="004D3901"/>
    <w:rsid w:val="004D3A3C"/>
    <w:rsid w:val="004D51F9"/>
    <w:rsid w:val="004D552B"/>
    <w:rsid w:val="004D6A9C"/>
    <w:rsid w:val="004E469B"/>
    <w:rsid w:val="004E5BA5"/>
    <w:rsid w:val="004E622D"/>
    <w:rsid w:val="004E6F69"/>
    <w:rsid w:val="004F1C90"/>
    <w:rsid w:val="004F235F"/>
    <w:rsid w:val="004F23D1"/>
    <w:rsid w:val="004F505E"/>
    <w:rsid w:val="004F515D"/>
    <w:rsid w:val="00500A0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1C07"/>
    <w:rsid w:val="00563F26"/>
    <w:rsid w:val="00566CFB"/>
    <w:rsid w:val="005670A3"/>
    <w:rsid w:val="0056798A"/>
    <w:rsid w:val="00567E37"/>
    <w:rsid w:val="00571B9E"/>
    <w:rsid w:val="00573F59"/>
    <w:rsid w:val="0057633C"/>
    <w:rsid w:val="005802EB"/>
    <w:rsid w:val="005807D6"/>
    <w:rsid w:val="00582CF2"/>
    <w:rsid w:val="00583BA0"/>
    <w:rsid w:val="00585736"/>
    <w:rsid w:val="00585E3D"/>
    <w:rsid w:val="005861CF"/>
    <w:rsid w:val="0058728C"/>
    <w:rsid w:val="00591B0C"/>
    <w:rsid w:val="005928EC"/>
    <w:rsid w:val="00593437"/>
    <w:rsid w:val="0059395C"/>
    <w:rsid w:val="00594591"/>
    <w:rsid w:val="005969AF"/>
    <w:rsid w:val="00596E37"/>
    <w:rsid w:val="005A05AC"/>
    <w:rsid w:val="005A2BA4"/>
    <w:rsid w:val="005A3FA4"/>
    <w:rsid w:val="005A463F"/>
    <w:rsid w:val="005A4BF8"/>
    <w:rsid w:val="005A5550"/>
    <w:rsid w:val="005A6107"/>
    <w:rsid w:val="005B0CF2"/>
    <w:rsid w:val="005B1E8C"/>
    <w:rsid w:val="005B20FE"/>
    <w:rsid w:val="005B24AC"/>
    <w:rsid w:val="005B5869"/>
    <w:rsid w:val="005B5A38"/>
    <w:rsid w:val="005B7B4F"/>
    <w:rsid w:val="005C02CB"/>
    <w:rsid w:val="005C0B6F"/>
    <w:rsid w:val="005C11AA"/>
    <w:rsid w:val="005C1919"/>
    <w:rsid w:val="005C202A"/>
    <w:rsid w:val="005C2E0B"/>
    <w:rsid w:val="005C35CC"/>
    <w:rsid w:val="005C3DF8"/>
    <w:rsid w:val="005D0352"/>
    <w:rsid w:val="005D10EB"/>
    <w:rsid w:val="005D1197"/>
    <w:rsid w:val="005D1879"/>
    <w:rsid w:val="005D28AB"/>
    <w:rsid w:val="005D2CAF"/>
    <w:rsid w:val="005D4485"/>
    <w:rsid w:val="005D57D7"/>
    <w:rsid w:val="005D615F"/>
    <w:rsid w:val="005D794C"/>
    <w:rsid w:val="005E24EB"/>
    <w:rsid w:val="005E296D"/>
    <w:rsid w:val="005E487A"/>
    <w:rsid w:val="005E579A"/>
    <w:rsid w:val="005E5E9C"/>
    <w:rsid w:val="005E705A"/>
    <w:rsid w:val="005F0376"/>
    <w:rsid w:val="005F2573"/>
    <w:rsid w:val="005F3B50"/>
    <w:rsid w:val="005F3BDA"/>
    <w:rsid w:val="005F51C8"/>
    <w:rsid w:val="005F662E"/>
    <w:rsid w:val="0060032A"/>
    <w:rsid w:val="00601AE8"/>
    <w:rsid w:val="0060371E"/>
    <w:rsid w:val="0060594C"/>
    <w:rsid w:val="00605A75"/>
    <w:rsid w:val="00605DF6"/>
    <w:rsid w:val="00606027"/>
    <w:rsid w:val="00611D6D"/>
    <w:rsid w:val="006120CE"/>
    <w:rsid w:val="006137AC"/>
    <w:rsid w:val="006148D7"/>
    <w:rsid w:val="00615CFE"/>
    <w:rsid w:val="0062050D"/>
    <w:rsid w:val="00620671"/>
    <w:rsid w:val="006223ED"/>
    <w:rsid w:val="00625CFA"/>
    <w:rsid w:val="006279CD"/>
    <w:rsid w:val="00630FDD"/>
    <w:rsid w:val="0063189F"/>
    <w:rsid w:val="0063246E"/>
    <w:rsid w:val="00635546"/>
    <w:rsid w:val="00640111"/>
    <w:rsid w:val="00642A20"/>
    <w:rsid w:val="00643456"/>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6F33"/>
    <w:rsid w:val="00667FDE"/>
    <w:rsid w:val="00670315"/>
    <w:rsid w:val="00672273"/>
    <w:rsid w:val="006724C5"/>
    <w:rsid w:val="00674ACB"/>
    <w:rsid w:val="006759D3"/>
    <w:rsid w:val="006762DE"/>
    <w:rsid w:val="006846BE"/>
    <w:rsid w:val="00685B3E"/>
    <w:rsid w:val="00690AC4"/>
    <w:rsid w:val="00693652"/>
    <w:rsid w:val="006960EE"/>
    <w:rsid w:val="00696B2F"/>
    <w:rsid w:val="00696E50"/>
    <w:rsid w:val="006970F2"/>
    <w:rsid w:val="00697CC8"/>
    <w:rsid w:val="006A0CA3"/>
    <w:rsid w:val="006A2D0D"/>
    <w:rsid w:val="006A35A7"/>
    <w:rsid w:val="006A5D3A"/>
    <w:rsid w:val="006A5D63"/>
    <w:rsid w:val="006A6B3C"/>
    <w:rsid w:val="006B37BB"/>
    <w:rsid w:val="006B4AAE"/>
    <w:rsid w:val="006B4D97"/>
    <w:rsid w:val="006B64F4"/>
    <w:rsid w:val="006B6C2C"/>
    <w:rsid w:val="006C0D9D"/>
    <w:rsid w:val="006C16C0"/>
    <w:rsid w:val="006C41D5"/>
    <w:rsid w:val="006C4A20"/>
    <w:rsid w:val="006C5304"/>
    <w:rsid w:val="006C5C49"/>
    <w:rsid w:val="006C773D"/>
    <w:rsid w:val="006C78F0"/>
    <w:rsid w:val="006D0329"/>
    <w:rsid w:val="006D0F61"/>
    <w:rsid w:val="006D1457"/>
    <w:rsid w:val="006D1936"/>
    <w:rsid w:val="006D1B2F"/>
    <w:rsid w:val="006D34DB"/>
    <w:rsid w:val="006D3B2A"/>
    <w:rsid w:val="006D3C01"/>
    <w:rsid w:val="006D4197"/>
    <w:rsid w:val="006E14E3"/>
    <w:rsid w:val="006E4D54"/>
    <w:rsid w:val="006E4E1C"/>
    <w:rsid w:val="006F442C"/>
    <w:rsid w:val="006F4524"/>
    <w:rsid w:val="006F797F"/>
    <w:rsid w:val="00701B29"/>
    <w:rsid w:val="00701EDC"/>
    <w:rsid w:val="00702A16"/>
    <w:rsid w:val="0070403D"/>
    <w:rsid w:val="00706163"/>
    <w:rsid w:val="00711A06"/>
    <w:rsid w:val="00711ADB"/>
    <w:rsid w:val="007140C0"/>
    <w:rsid w:val="007156D3"/>
    <w:rsid w:val="00720BF9"/>
    <w:rsid w:val="00721271"/>
    <w:rsid w:val="007212B5"/>
    <w:rsid w:val="00721762"/>
    <w:rsid w:val="00721BFD"/>
    <w:rsid w:val="00721EDC"/>
    <w:rsid w:val="0072372E"/>
    <w:rsid w:val="00726080"/>
    <w:rsid w:val="00727E0A"/>
    <w:rsid w:val="00730C24"/>
    <w:rsid w:val="00732F07"/>
    <w:rsid w:val="00733C4F"/>
    <w:rsid w:val="00733E95"/>
    <w:rsid w:val="007342E7"/>
    <w:rsid w:val="0073524A"/>
    <w:rsid w:val="00735729"/>
    <w:rsid w:val="0073676F"/>
    <w:rsid w:val="00737549"/>
    <w:rsid w:val="00737E74"/>
    <w:rsid w:val="0075339D"/>
    <w:rsid w:val="00754DA0"/>
    <w:rsid w:val="00755794"/>
    <w:rsid w:val="00756D70"/>
    <w:rsid w:val="00757A56"/>
    <w:rsid w:val="007612D6"/>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40C0"/>
    <w:rsid w:val="007965C1"/>
    <w:rsid w:val="0079688F"/>
    <w:rsid w:val="00797B1D"/>
    <w:rsid w:val="007A1654"/>
    <w:rsid w:val="007A2604"/>
    <w:rsid w:val="007A2C16"/>
    <w:rsid w:val="007A3D6E"/>
    <w:rsid w:val="007A478D"/>
    <w:rsid w:val="007A4A61"/>
    <w:rsid w:val="007A7FA6"/>
    <w:rsid w:val="007B07A8"/>
    <w:rsid w:val="007B2344"/>
    <w:rsid w:val="007B501E"/>
    <w:rsid w:val="007B63F9"/>
    <w:rsid w:val="007B6462"/>
    <w:rsid w:val="007B6ECD"/>
    <w:rsid w:val="007B7C72"/>
    <w:rsid w:val="007C010C"/>
    <w:rsid w:val="007C1454"/>
    <w:rsid w:val="007C1676"/>
    <w:rsid w:val="007C67EA"/>
    <w:rsid w:val="007C7477"/>
    <w:rsid w:val="007C788C"/>
    <w:rsid w:val="007D13D7"/>
    <w:rsid w:val="007D18FF"/>
    <w:rsid w:val="007D48D1"/>
    <w:rsid w:val="007D4E12"/>
    <w:rsid w:val="007D5BCD"/>
    <w:rsid w:val="007D646F"/>
    <w:rsid w:val="007D65C8"/>
    <w:rsid w:val="007D69C9"/>
    <w:rsid w:val="007E2F96"/>
    <w:rsid w:val="007E3531"/>
    <w:rsid w:val="007E56D0"/>
    <w:rsid w:val="007E70D1"/>
    <w:rsid w:val="007F216C"/>
    <w:rsid w:val="007F31E8"/>
    <w:rsid w:val="007F4F9B"/>
    <w:rsid w:val="007F6FCB"/>
    <w:rsid w:val="00800A2D"/>
    <w:rsid w:val="00800DCA"/>
    <w:rsid w:val="008017C2"/>
    <w:rsid w:val="0080181A"/>
    <w:rsid w:val="00801E75"/>
    <w:rsid w:val="008026C5"/>
    <w:rsid w:val="00802E22"/>
    <w:rsid w:val="00803194"/>
    <w:rsid w:val="00803D4E"/>
    <w:rsid w:val="0080616F"/>
    <w:rsid w:val="008103F3"/>
    <w:rsid w:val="00810EA5"/>
    <w:rsid w:val="00814ED6"/>
    <w:rsid w:val="008175EB"/>
    <w:rsid w:val="0081774B"/>
    <w:rsid w:val="0082080A"/>
    <w:rsid w:val="00821FE0"/>
    <w:rsid w:val="00822B55"/>
    <w:rsid w:val="00825F6B"/>
    <w:rsid w:val="00830269"/>
    <w:rsid w:val="008306EB"/>
    <w:rsid w:val="008309B7"/>
    <w:rsid w:val="0083100F"/>
    <w:rsid w:val="008337A3"/>
    <w:rsid w:val="008352D9"/>
    <w:rsid w:val="00836B17"/>
    <w:rsid w:val="00840C30"/>
    <w:rsid w:val="008425A4"/>
    <w:rsid w:val="0084504F"/>
    <w:rsid w:val="00845D29"/>
    <w:rsid w:val="00846BAC"/>
    <w:rsid w:val="00846DEC"/>
    <w:rsid w:val="00850E60"/>
    <w:rsid w:val="008528AB"/>
    <w:rsid w:val="00857F5B"/>
    <w:rsid w:val="00861637"/>
    <w:rsid w:val="008617DE"/>
    <w:rsid w:val="00861BA1"/>
    <w:rsid w:val="0086314E"/>
    <w:rsid w:val="008632EF"/>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0B8"/>
    <w:rsid w:val="00881EBF"/>
    <w:rsid w:val="00882396"/>
    <w:rsid w:val="00885ED8"/>
    <w:rsid w:val="008926F3"/>
    <w:rsid w:val="008931CE"/>
    <w:rsid w:val="008937DE"/>
    <w:rsid w:val="00893D97"/>
    <w:rsid w:val="00896352"/>
    <w:rsid w:val="0089781B"/>
    <w:rsid w:val="008A0BFD"/>
    <w:rsid w:val="008A1FEE"/>
    <w:rsid w:val="008A22A6"/>
    <w:rsid w:val="008A366F"/>
    <w:rsid w:val="008A45AB"/>
    <w:rsid w:val="008A47F8"/>
    <w:rsid w:val="008A66E1"/>
    <w:rsid w:val="008B1670"/>
    <w:rsid w:val="008B2A85"/>
    <w:rsid w:val="008B2E24"/>
    <w:rsid w:val="008B3996"/>
    <w:rsid w:val="008B5F5A"/>
    <w:rsid w:val="008B7072"/>
    <w:rsid w:val="008C1432"/>
    <w:rsid w:val="008C1B7C"/>
    <w:rsid w:val="008C4422"/>
    <w:rsid w:val="008C5265"/>
    <w:rsid w:val="008C5734"/>
    <w:rsid w:val="008C5833"/>
    <w:rsid w:val="008C6B2D"/>
    <w:rsid w:val="008C6CE0"/>
    <w:rsid w:val="008C73F0"/>
    <w:rsid w:val="008D0A5E"/>
    <w:rsid w:val="008D2318"/>
    <w:rsid w:val="008D3E50"/>
    <w:rsid w:val="008D41CE"/>
    <w:rsid w:val="008D4E15"/>
    <w:rsid w:val="008D58A5"/>
    <w:rsid w:val="008D6369"/>
    <w:rsid w:val="008E11EB"/>
    <w:rsid w:val="008E4956"/>
    <w:rsid w:val="008E7498"/>
    <w:rsid w:val="008F0AAA"/>
    <w:rsid w:val="008F1154"/>
    <w:rsid w:val="008F1645"/>
    <w:rsid w:val="008F25D8"/>
    <w:rsid w:val="008F28F2"/>
    <w:rsid w:val="008F3B98"/>
    <w:rsid w:val="008F5560"/>
    <w:rsid w:val="008F609E"/>
    <w:rsid w:val="008F67FC"/>
    <w:rsid w:val="009019BD"/>
    <w:rsid w:val="0090516D"/>
    <w:rsid w:val="009055F5"/>
    <w:rsid w:val="00905A02"/>
    <w:rsid w:val="00910308"/>
    <w:rsid w:val="0091132A"/>
    <w:rsid w:val="00913F2E"/>
    <w:rsid w:val="00914C62"/>
    <w:rsid w:val="00917825"/>
    <w:rsid w:val="0091796E"/>
    <w:rsid w:val="0092166D"/>
    <w:rsid w:val="00922420"/>
    <w:rsid w:val="00922D39"/>
    <w:rsid w:val="00922EF4"/>
    <w:rsid w:val="00923847"/>
    <w:rsid w:val="00924529"/>
    <w:rsid w:val="00925253"/>
    <w:rsid w:val="0092743B"/>
    <w:rsid w:val="00927BC2"/>
    <w:rsid w:val="0093026A"/>
    <w:rsid w:val="00931292"/>
    <w:rsid w:val="00934E0D"/>
    <w:rsid w:val="009350E8"/>
    <w:rsid w:val="00936BD5"/>
    <w:rsid w:val="00940622"/>
    <w:rsid w:val="0094465B"/>
    <w:rsid w:val="00945B00"/>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1813"/>
    <w:rsid w:val="00974BF4"/>
    <w:rsid w:val="00975561"/>
    <w:rsid w:val="00976684"/>
    <w:rsid w:val="009766D4"/>
    <w:rsid w:val="00977C7F"/>
    <w:rsid w:val="00981B9E"/>
    <w:rsid w:val="009834E2"/>
    <w:rsid w:val="00983CC8"/>
    <w:rsid w:val="0098505D"/>
    <w:rsid w:val="009850E7"/>
    <w:rsid w:val="00985C38"/>
    <w:rsid w:val="009872E2"/>
    <w:rsid w:val="00987D7B"/>
    <w:rsid w:val="00993237"/>
    <w:rsid w:val="00993AFA"/>
    <w:rsid w:val="00994AAF"/>
    <w:rsid w:val="00994EE4"/>
    <w:rsid w:val="009959AC"/>
    <w:rsid w:val="00997748"/>
    <w:rsid w:val="009A2015"/>
    <w:rsid w:val="009A29C4"/>
    <w:rsid w:val="009A2F1C"/>
    <w:rsid w:val="009A4790"/>
    <w:rsid w:val="009A75C7"/>
    <w:rsid w:val="009B32DA"/>
    <w:rsid w:val="009B3A00"/>
    <w:rsid w:val="009B3B74"/>
    <w:rsid w:val="009B451D"/>
    <w:rsid w:val="009B4E3D"/>
    <w:rsid w:val="009B527D"/>
    <w:rsid w:val="009B647D"/>
    <w:rsid w:val="009B7D57"/>
    <w:rsid w:val="009C0E3A"/>
    <w:rsid w:val="009C1B7E"/>
    <w:rsid w:val="009C1D8D"/>
    <w:rsid w:val="009C2D23"/>
    <w:rsid w:val="009C4B1F"/>
    <w:rsid w:val="009C7DF4"/>
    <w:rsid w:val="009D1FA4"/>
    <w:rsid w:val="009D2F20"/>
    <w:rsid w:val="009D40FD"/>
    <w:rsid w:val="009D483B"/>
    <w:rsid w:val="009D4BA7"/>
    <w:rsid w:val="009D599E"/>
    <w:rsid w:val="009D604B"/>
    <w:rsid w:val="009D7674"/>
    <w:rsid w:val="009E03B2"/>
    <w:rsid w:val="009E64F7"/>
    <w:rsid w:val="009F6E5E"/>
    <w:rsid w:val="009F7647"/>
    <w:rsid w:val="009F7AF9"/>
    <w:rsid w:val="00A010CF"/>
    <w:rsid w:val="00A042EA"/>
    <w:rsid w:val="00A04E0A"/>
    <w:rsid w:val="00A0744D"/>
    <w:rsid w:val="00A07F18"/>
    <w:rsid w:val="00A10AAC"/>
    <w:rsid w:val="00A11732"/>
    <w:rsid w:val="00A14C77"/>
    <w:rsid w:val="00A203E5"/>
    <w:rsid w:val="00A20CFF"/>
    <w:rsid w:val="00A23066"/>
    <w:rsid w:val="00A27CCE"/>
    <w:rsid w:val="00A30334"/>
    <w:rsid w:val="00A31668"/>
    <w:rsid w:val="00A322F0"/>
    <w:rsid w:val="00A36513"/>
    <w:rsid w:val="00A37783"/>
    <w:rsid w:val="00A40A52"/>
    <w:rsid w:val="00A4162C"/>
    <w:rsid w:val="00A41748"/>
    <w:rsid w:val="00A46848"/>
    <w:rsid w:val="00A50587"/>
    <w:rsid w:val="00A5099C"/>
    <w:rsid w:val="00A50BE3"/>
    <w:rsid w:val="00A51D08"/>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6FC4"/>
    <w:rsid w:val="00A87781"/>
    <w:rsid w:val="00A87AAB"/>
    <w:rsid w:val="00A912EF"/>
    <w:rsid w:val="00A916A1"/>
    <w:rsid w:val="00A9277D"/>
    <w:rsid w:val="00A961A9"/>
    <w:rsid w:val="00AA0A3D"/>
    <w:rsid w:val="00AA0BE5"/>
    <w:rsid w:val="00AA276F"/>
    <w:rsid w:val="00AA4F48"/>
    <w:rsid w:val="00AA6933"/>
    <w:rsid w:val="00AB2846"/>
    <w:rsid w:val="00AB3C5B"/>
    <w:rsid w:val="00AB3E02"/>
    <w:rsid w:val="00AB6590"/>
    <w:rsid w:val="00AB682C"/>
    <w:rsid w:val="00AB6A76"/>
    <w:rsid w:val="00AC0CC7"/>
    <w:rsid w:val="00AC2E66"/>
    <w:rsid w:val="00AC31C2"/>
    <w:rsid w:val="00AC351B"/>
    <w:rsid w:val="00AC4920"/>
    <w:rsid w:val="00AC790B"/>
    <w:rsid w:val="00AD0EB8"/>
    <w:rsid w:val="00AD1153"/>
    <w:rsid w:val="00AD20B7"/>
    <w:rsid w:val="00AD2AE4"/>
    <w:rsid w:val="00AD3F6B"/>
    <w:rsid w:val="00AD5365"/>
    <w:rsid w:val="00AD6FA9"/>
    <w:rsid w:val="00AD7AF2"/>
    <w:rsid w:val="00AE3303"/>
    <w:rsid w:val="00AE3E69"/>
    <w:rsid w:val="00AE4C8A"/>
    <w:rsid w:val="00AE50EF"/>
    <w:rsid w:val="00AE59C9"/>
    <w:rsid w:val="00AE6006"/>
    <w:rsid w:val="00AF1984"/>
    <w:rsid w:val="00AF1FFE"/>
    <w:rsid w:val="00AF44DE"/>
    <w:rsid w:val="00AF4CE1"/>
    <w:rsid w:val="00AF5D53"/>
    <w:rsid w:val="00AF7093"/>
    <w:rsid w:val="00AF7550"/>
    <w:rsid w:val="00AF7A34"/>
    <w:rsid w:val="00B05A96"/>
    <w:rsid w:val="00B05C54"/>
    <w:rsid w:val="00B06A0C"/>
    <w:rsid w:val="00B11738"/>
    <w:rsid w:val="00B13A94"/>
    <w:rsid w:val="00B13EA7"/>
    <w:rsid w:val="00B14751"/>
    <w:rsid w:val="00B14EF4"/>
    <w:rsid w:val="00B155D4"/>
    <w:rsid w:val="00B16818"/>
    <w:rsid w:val="00B16C33"/>
    <w:rsid w:val="00B175A8"/>
    <w:rsid w:val="00B242BA"/>
    <w:rsid w:val="00B24765"/>
    <w:rsid w:val="00B24E08"/>
    <w:rsid w:val="00B30BAA"/>
    <w:rsid w:val="00B31CC2"/>
    <w:rsid w:val="00B320A7"/>
    <w:rsid w:val="00B3541F"/>
    <w:rsid w:val="00B354CF"/>
    <w:rsid w:val="00B362CC"/>
    <w:rsid w:val="00B37790"/>
    <w:rsid w:val="00B40462"/>
    <w:rsid w:val="00B40C87"/>
    <w:rsid w:val="00B41818"/>
    <w:rsid w:val="00B44B25"/>
    <w:rsid w:val="00B4500C"/>
    <w:rsid w:val="00B50D2A"/>
    <w:rsid w:val="00B517A7"/>
    <w:rsid w:val="00B5326A"/>
    <w:rsid w:val="00B53B5A"/>
    <w:rsid w:val="00B53B5E"/>
    <w:rsid w:val="00B53F80"/>
    <w:rsid w:val="00B602F9"/>
    <w:rsid w:val="00B61AA2"/>
    <w:rsid w:val="00B6211A"/>
    <w:rsid w:val="00B655C0"/>
    <w:rsid w:val="00B659AD"/>
    <w:rsid w:val="00B66508"/>
    <w:rsid w:val="00B66A83"/>
    <w:rsid w:val="00B708C6"/>
    <w:rsid w:val="00B710D7"/>
    <w:rsid w:val="00B7749F"/>
    <w:rsid w:val="00B80089"/>
    <w:rsid w:val="00B803CE"/>
    <w:rsid w:val="00B81CD1"/>
    <w:rsid w:val="00B841FF"/>
    <w:rsid w:val="00B8664D"/>
    <w:rsid w:val="00B92CB5"/>
    <w:rsid w:val="00B93B49"/>
    <w:rsid w:val="00B96D2D"/>
    <w:rsid w:val="00BA0867"/>
    <w:rsid w:val="00BA4546"/>
    <w:rsid w:val="00BA7DDF"/>
    <w:rsid w:val="00BB1963"/>
    <w:rsid w:val="00BB2132"/>
    <w:rsid w:val="00BB2D74"/>
    <w:rsid w:val="00BB3051"/>
    <w:rsid w:val="00BB3BE7"/>
    <w:rsid w:val="00BB4D0F"/>
    <w:rsid w:val="00BB583C"/>
    <w:rsid w:val="00BB6250"/>
    <w:rsid w:val="00BB7567"/>
    <w:rsid w:val="00BC278C"/>
    <w:rsid w:val="00BC2BBB"/>
    <w:rsid w:val="00BC2DF4"/>
    <w:rsid w:val="00BC33A2"/>
    <w:rsid w:val="00BC3CAB"/>
    <w:rsid w:val="00BD0480"/>
    <w:rsid w:val="00BD2FE9"/>
    <w:rsid w:val="00BD300E"/>
    <w:rsid w:val="00BD4415"/>
    <w:rsid w:val="00BD5602"/>
    <w:rsid w:val="00BD57EA"/>
    <w:rsid w:val="00BD59EB"/>
    <w:rsid w:val="00BD7977"/>
    <w:rsid w:val="00BE093E"/>
    <w:rsid w:val="00BE20D7"/>
    <w:rsid w:val="00BE49FA"/>
    <w:rsid w:val="00BE4E01"/>
    <w:rsid w:val="00BE5E04"/>
    <w:rsid w:val="00BF04ED"/>
    <w:rsid w:val="00BF2AE8"/>
    <w:rsid w:val="00BF2D56"/>
    <w:rsid w:val="00BF34FD"/>
    <w:rsid w:val="00BF3848"/>
    <w:rsid w:val="00BF4A3E"/>
    <w:rsid w:val="00BF6B53"/>
    <w:rsid w:val="00C006D9"/>
    <w:rsid w:val="00C0084E"/>
    <w:rsid w:val="00C00D61"/>
    <w:rsid w:val="00C00D7E"/>
    <w:rsid w:val="00C0157C"/>
    <w:rsid w:val="00C05CF1"/>
    <w:rsid w:val="00C1106C"/>
    <w:rsid w:val="00C12359"/>
    <w:rsid w:val="00C13735"/>
    <w:rsid w:val="00C1419A"/>
    <w:rsid w:val="00C17FA3"/>
    <w:rsid w:val="00C20D3F"/>
    <w:rsid w:val="00C235D5"/>
    <w:rsid w:val="00C24341"/>
    <w:rsid w:val="00C24943"/>
    <w:rsid w:val="00C26AD9"/>
    <w:rsid w:val="00C26C37"/>
    <w:rsid w:val="00C274D7"/>
    <w:rsid w:val="00C27E3F"/>
    <w:rsid w:val="00C301BD"/>
    <w:rsid w:val="00C30DA0"/>
    <w:rsid w:val="00C3246F"/>
    <w:rsid w:val="00C33F36"/>
    <w:rsid w:val="00C364B9"/>
    <w:rsid w:val="00C42D90"/>
    <w:rsid w:val="00C46437"/>
    <w:rsid w:val="00C50717"/>
    <w:rsid w:val="00C5317B"/>
    <w:rsid w:val="00C54127"/>
    <w:rsid w:val="00C545EE"/>
    <w:rsid w:val="00C54BD4"/>
    <w:rsid w:val="00C57AD4"/>
    <w:rsid w:val="00C60E73"/>
    <w:rsid w:val="00C62617"/>
    <w:rsid w:val="00C63024"/>
    <w:rsid w:val="00C63744"/>
    <w:rsid w:val="00C63A57"/>
    <w:rsid w:val="00C655D4"/>
    <w:rsid w:val="00C70EC6"/>
    <w:rsid w:val="00C71966"/>
    <w:rsid w:val="00C7238E"/>
    <w:rsid w:val="00C72DE9"/>
    <w:rsid w:val="00C72F1E"/>
    <w:rsid w:val="00C7421A"/>
    <w:rsid w:val="00C748D3"/>
    <w:rsid w:val="00C75AA6"/>
    <w:rsid w:val="00C75C21"/>
    <w:rsid w:val="00C764B9"/>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3F7B"/>
    <w:rsid w:val="00CA63CE"/>
    <w:rsid w:val="00CB0271"/>
    <w:rsid w:val="00CB0548"/>
    <w:rsid w:val="00CB16AA"/>
    <w:rsid w:val="00CB1A75"/>
    <w:rsid w:val="00CB255D"/>
    <w:rsid w:val="00CB47E2"/>
    <w:rsid w:val="00CB6001"/>
    <w:rsid w:val="00CB62DB"/>
    <w:rsid w:val="00CC0638"/>
    <w:rsid w:val="00CC0748"/>
    <w:rsid w:val="00CC0F1C"/>
    <w:rsid w:val="00CC0FC8"/>
    <w:rsid w:val="00CC3481"/>
    <w:rsid w:val="00CC5421"/>
    <w:rsid w:val="00CC62B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F00DD"/>
    <w:rsid w:val="00CF1113"/>
    <w:rsid w:val="00CF2C30"/>
    <w:rsid w:val="00CF4028"/>
    <w:rsid w:val="00CF63A5"/>
    <w:rsid w:val="00CF6A97"/>
    <w:rsid w:val="00D00D6B"/>
    <w:rsid w:val="00D03C05"/>
    <w:rsid w:val="00D071AF"/>
    <w:rsid w:val="00D108EF"/>
    <w:rsid w:val="00D1096E"/>
    <w:rsid w:val="00D11D8A"/>
    <w:rsid w:val="00D11F91"/>
    <w:rsid w:val="00D130A9"/>
    <w:rsid w:val="00D13486"/>
    <w:rsid w:val="00D13615"/>
    <w:rsid w:val="00D14306"/>
    <w:rsid w:val="00D14CB0"/>
    <w:rsid w:val="00D21A86"/>
    <w:rsid w:val="00D22620"/>
    <w:rsid w:val="00D24428"/>
    <w:rsid w:val="00D24ABA"/>
    <w:rsid w:val="00D25998"/>
    <w:rsid w:val="00D30C3D"/>
    <w:rsid w:val="00D30F17"/>
    <w:rsid w:val="00D31FA2"/>
    <w:rsid w:val="00D327AE"/>
    <w:rsid w:val="00D335F4"/>
    <w:rsid w:val="00D3361A"/>
    <w:rsid w:val="00D3455F"/>
    <w:rsid w:val="00D346EE"/>
    <w:rsid w:val="00D35714"/>
    <w:rsid w:val="00D3759F"/>
    <w:rsid w:val="00D417F3"/>
    <w:rsid w:val="00D4195F"/>
    <w:rsid w:val="00D445BF"/>
    <w:rsid w:val="00D44A03"/>
    <w:rsid w:val="00D52B9E"/>
    <w:rsid w:val="00D52E3C"/>
    <w:rsid w:val="00D530D0"/>
    <w:rsid w:val="00D627CA"/>
    <w:rsid w:val="00D634A0"/>
    <w:rsid w:val="00D64677"/>
    <w:rsid w:val="00D653A1"/>
    <w:rsid w:val="00D658B2"/>
    <w:rsid w:val="00D70652"/>
    <w:rsid w:val="00D714D4"/>
    <w:rsid w:val="00D729F1"/>
    <w:rsid w:val="00D73975"/>
    <w:rsid w:val="00D7553B"/>
    <w:rsid w:val="00D801EB"/>
    <w:rsid w:val="00D80F6A"/>
    <w:rsid w:val="00D82FCB"/>
    <w:rsid w:val="00D83F5E"/>
    <w:rsid w:val="00D84F35"/>
    <w:rsid w:val="00D84FA3"/>
    <w:rsid w:val="00D87203"/>
    <w:rsid w:val="00D877FD"/>
    <w:rsid w:val="00D90548"/>
    <w:rsid w:val="00D91057"/>
    <w:rsid w:val="00D914EB"/>
    <w:rsid w:val="00D93813"/>
    <w:rsid w:val="00D941E1"/>
    <w:rsid w:val="00D94D76"/>
    <w:rsid w:val="00D9665D"/>
    <w:rsid w:val="00D97CF4"/>
    <w:rsid w:val="00D97F4B"/>
    <w:rsid w:val="00DA03B6"/>
    <w:rsid w:val="00DA1267"/>
    <w:rsid w:val="00DA17DC"/>
    <w:rsid w:val="00DA38D8"/>
    <w:rsid w:val="00DA3DA0"/>
    <w:rsid w:val="00DA5473"/>
    <w:rsid w:val="00DA75B9"/>
    <w:rsid w:val="00DA7699"/>
    <w:rsid w:val="00DB14E4"/>
    <w:rsid w:val="00DB3226"/>
    <w:rsid w:val="00DB57A9"/>
    <w:rsid w:val="00DB586D"/>
    <w:rsid w:val="00DB5F62"/>
    <w:rsid w:val="00DB5F94"/>
    <w:rsid w:val="00DC0F69"/>
    <w:rsid w:val="00DC218B"/>
    <w:rsid w:val="00DC4037"/>
    <w:rsid w:val="00DC4225"/>
    <w:rsid w:val="00DC7D41"/>
    <w:rsid w:val="00DD5861"/>
    <w:rsid w:val="00DE1A40"/>
    <w:rsid w:val="00DE6CFD"/>
    <w:rsid w:val="00DE70A7"/>
    <w:rsid w:val="00DF202E"/>
    <w:rsid w:val="00DF22E7"/>
    <w:rsid w:val="00DF31CE"/>
    <w:rsid w:val="00DF3C2E"/>
    <w:rsid w:val="00E01B66"/>
    <w:rsid w:val="00E0351E"/>
    <w:rsid w:val="00E03935"/>
    <w:rsid w:val="00E03AEF"/>
    <w:rsid w:val="00E073B3"/>
    <w:rsid w:val="00E07CF1"/>
    <w:rsid w:val="00E12787"/>
    <w:rsid w:val="00E140C0"/>
    <w:rsid w:val="00E17E55"/>
    <w:rsid w:val="00E201D7"/>
    <w:rsid w:val="00E22ACA"/>
    <w:rsid w:val="00E23209"/>
    <w:rsid w:val="00E250CD"/>
    <w:rsid w:val="00E26F8B"/>
    <w:rsid w:val="00E30385"/>
    <w:rsid w:val="00E33AE9"/>
    <w:rsid w:val="00E3520C"/>
    <w:rsid w:val="00E353E8"/>
    <w:rsid w:val="00E378AA"/>
    <w:rsid w:val="00E404B6"/>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5F6A"/>
    <w:rsid w:val="00E67132"/>
    <w:rsid w:val="00E6719B"/>
    <w:rsid w:val="00E6735C"/>
    <w:rsid w:val="00E67C9B"/>
    <w:rsid w:val="00E67D0F"/>
    <w:rsid w:val="00E71124"/>
    <w:rsid w:val="00E715B9"/>
    <w:rsid w:val="00E73426"/>
    <w:rsid w:val="00E747ED"/>
    <w:rsid w:val="00E755A7"/>
    <w:rsid w:val="00E7716A"/>
    <w:rsid w:val="00E81BD9"/>
    <w:rsid w:val="00E833DF"/>
    <w:rsid w:val="00E84642"/>
    <w:rsid w:val="00E856B0"/>
    <w:rsid w:val="00E86FC1"/>
    <w:rsid w:val="00E874E9"/>
    <w:rsid w:val="00E8770F"/>
    <w:rsid w:val="00E92870"/>
    <w:rsid w:val="00E93504"/>
    <w:rsid w:val="00E93806"/>
    <w:rsid w:val="00E94161"/>
    <w:rsid w:val="00E94D42"/>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5735"/>
    <w:rsid w:val="00EC77DF"/>
    <w:rsid w:val="00ED10CC"/>
    <w:rsid w:val="00ED1126"/>
    <w:rsid w:val="00ED13E4"/>
    <w:rsid w:val="00ED1EB6"/>
    <w:rsid w:val="00ED1F47"/>
    <w:rsid w:val="00ED25F1"/>
    <w:rsid w:val="00ED4215"/>
    <w:rsid w:val="00ED4AAB"/>
    <w:rsid w:val="00EE2A2E"/>
    <w:rsid w:val="00EE538E"/>
    <w:rsid w:val="00EE685D"/>
    <w:rsid w:val="00EE6BAD"/>
    <w:rsid w:val="00EE7085"/>
    <w:rsid w:val="00EF0A0D"/>
    <w:rsid w:val="00EF1143"/>
    <w:rsid w:val="00EF2FEB"/>
    <w:rsid w:val="00EF37DB"/>
    <w:rsid w:val="00EF46A0"/>
    <w:rsid w:val="00EF5EEA"/>
    <w:rsid w:val="00EF6955"/>
    <w:rsid w:val="00EF6D64"/>
    <w:rsid w:val="00EF6EDB"/>
    <w:rsid w:val="00EF7258"/>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0543"/>
    <w:rsid w:val="00F316D7"/>
    <w:rsid w:val="00F3230E"/>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607B7"/>
    <w:rsid w:val="00F6177C"/>
    <w:rsid w:val="00F64FE7"/>
    <w:rsid w:val="00F65686"/>
    <w:rsid w:val="00F661FA"/>
    <w:rsid w:val="00F726A5"/>
    <w:rsid w:val="00F735BF"/>
    <w:rsid w:val="00F7438D"/>
    <w:rsid w:val="00F748FE"/>
    <w:rsid w:val="00F758C3"/>
    <w:rsid w:val="00F75C1B"/>
    <w:rsid w:val="00F769E7"/>
    <w:rsid w:val="00F77322"/>
    <w:rsid w:val="00F77EA0"/>
    <w:rsid w:val="00F809FD"/>
    <w:rsid w:val="00F83CFC"/>
    <w:rsid w:val="00F848C9"/>
    <w:rsid w:val="00F905CB"/>
    <w:rsid w:val="00F91CA6"/>
    <w:rsid w:val="00F921EC"/>
    <w:rsid w:val="00F92BBB"/>
    <w:rsid w:val="00F934E5"/>
    <w:rsid w:val="00F9590A"/>
    <w:rsid w:val="00F95BEB"/>
    <w:rsid w:val="00F97874"/>
    <w:rsid w:val="00FA013E"/>
    <w:rsid w:val="00FA156F"/>
    <w:rsid w:val="00FA15A4"/>
    <w:rsid w:val="00FA3C6B"/>
    <w:rsid w:val="00FA4FE3"/>
    <w:rsid w:val="00FB2131"/>
    <w:rsid w:val="00FB499F"/>
    <w:rsid w:val="00FB4CDA"/>
    <w:rsid w:val="00FB5E51"/>
    <w:rsid w:val="00FB73D4"/>
    <w:rsid w:val="00FB7BC9"/>
    <w:rsid w:val="00FC07C2"/>
    <w:rsid w:val="00FC1968"/>
    <w:rsid w:val="00FC28F2"/>
    <w:rsid w:val="00FC3E3B"/>
    <w:rsid w:val="00FC6A21"/>
    <w:rsid w:val="00FD1CEB"/>
    <w:rsid w:val="00FD3496"/>
    <w:rsid w:val="00FD4F08"/>
    <w:rsid w:val="00FD7673"/>
    <w:rsid w:val="00FE303F"/>
    <w:rsid w:val="00FE42AC"/>
    <w:rsid w:val="00FE43D8"/>
    <w:rsid w:val="00FE4E46"/>
    <w:rsid w:val="00FE75D8"/>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4485"/>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 w:type="paragraph" w:customStyle="1" w:styleId="Maintext">
    <w:name w:val="Main text"/>
    <w:basedOn w:val="Normal"/>
    <w:uiPriority w:val="99"/>
    <w:rsid w:val="00DA5473"/>
    <w:pPr>
      <w:widowControl/>
      <w:adjustRightInd w:val="0"/>
      <w:spacing w:line="288" w:lineRule="auto"/>
      <w:textAlignment w:val="center"/>
    </w:pPr>
    <w:rPr>
      <w:rFonts w:ascii="Foundry Sans Book" w:eastAsia="Calibri" w:hAnsi="Foundry Sans Book" w:cs="Foundry Sans Book"/>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d907d8573a16aed6fd2b1016806a14b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2d2ff87f9be7135d580dd8bb8ed9e66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2.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3.xml><?xml version="1.0" encoding="utf-8"?>
<ds:datastoreItem xmlns:ds="http://schemas.openxmlformats.org/officeDocument/2006/customXml" ds:itemID="{94724B66-B213-42AE-96C2-F3524A9B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10301</Words>
  <Characters>58722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Colin Atkinson</cp:lastModifiedBy>
  <cp:revision>4</cp:revision>
  <cp:lastPrinted>2022-02-28T11:24:00Z</cp:lastPrinted>
  <dcterms:created xsi:type="dcterms:W3CDTF">2023-05-23T18:00:00Z</dcterms:created>
  <dcterms:modified xsi:type="dcterms:W3CDTF">2023-11-02T14:26:00Z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